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7822DBDA" w:rsidR="00211E4B" w:rsidRPr="00E34142" w:rsidRDefault="006B3620" w:rsidP="00211E4B">
            <w:pPr>
              <w:adjustRightInd w:val="0"/>
              <w:snapToGrid w:val="0"/>
              <w:spacing w:line="180" w:lineRule="atLeast"/>
              <w:jc w:val="center"/>
              <w:rPr>
                <w:rFonts w:hAnsi="ＭＳ 明朝"/>
                <w:b/>
                <w:sz w:val="24"/>
              </w:rPr>
            </w:pPr>
            <w:r>
              <w:rPr>
                <w:rFonts w:hAnsi="ＭＳ 明朝" w:hint="eastAsia"/>
                <w:b/>
                <w:sz w:val="24"/>
              </w:rPr>
              <w:t>自動継続</w:t>
            </w:r>
            <w:r w:rsidR="00211E4B" w:rsidRPr="00E34142">
              <w:rPr>
                <w:rFonts w:hAnsi="ＭＳ 明朝" w:hint="eastAsia"/>
                <w:b/>
                <w:sz w:val="24"/>
              </w:rPr>
              <w:t>スーパー定期貯金規定（単利型）</w:t>
            </w:r>
          </w:p>
          <w:p w14:paraId="65B61388" w14:textId="77777777" w:rsidR="00211E4B" w:rsidRPr="00E34142" w:rsidRDefault="00211E4B" w:rsidP="00211E4B">
            <w:pPr>
              <w:rPr>
                <w:rFonts w:hAnsi="ＭＳ 明朝"/>
                <w:b/>
              </w:rPr>
            </w:pPr>
          </w:p>
          <w:p w14:paraId="15182CF7" w14:textId="2B83D1AE" w:rsidR="00211E4B" w:rsidRPr="00E34142" w:rsidRDefault="00211E4B" w:rsidP="00211E4B">
            <w:pPr>
              <w:rPr>
                <w:rFonts w:hAnsi="ＭＳ 明朝"/>
                <w:b/>
              </w:rPr>
            </w:pPr>
            <w:r w:rsidRPr="000A30E6">
              <w:rPr>
                <w:rFonts w:hAnsi="ＭＳ 明朝" w:hint="eastAsia"/>
                <w:b/>
                <w:color w:val="FF0000"/>
                <w:u w:val="single"/>
              </w:rPr>
              <w:t xml:space="preserve">1　</w:t>
            </w:r>
            <w:r w:rsidR="00D34C4E">
              <w:rPr>
                <w:rFonts w:hAnsi="ＭＳ 明朝" w:hint="eastAsia"/>
                <w:b/>
              </w:rPr>
              <w:t>自動継続</w:t>
            </w:r>
          </w:p>
          <w:p w14:paraId="24A01F57" w14:textId="76D1B23E"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（1） </w:t>
            </w:r>
            <w:r w:rsidRPr="00E55947">
              <w:rPr>
                <w:rFonts w:hAnsi="Times New Roman" w:hint="eastAsia"/>
              </w:rPr>
              <w:t>この貯金は通帳または証書記載の満期日に前回と同一の期間のスーパー定期貯金に自動的に継続します。継続された貯金についても同様とします。</w:t>
            </w:r>
          </w:p>
          <w:p w14:paraId="2DDF0C85" w14:textId="2ACDAF6D" w:rsidR="00D34C4E" w:rsidRPr="00E55947" w:rsidRDefault="00D34C4E" w:rsidP="00D34C4E">
            <w:pPr>
              <w:widowControl/>
              <w:snapToGrid w:val="0"/>
              <w:spacing w:line="276" w:lineRule="auto"/>
              <w:ind w:left="420" w:hangingChars="200" w:hanging="420"/>
              <w:rPr>
                <w:rFonts w:hAnsi="Times New Roman"/>
              </w:rPr>
            </w:pPr>
            <w:r w:rsidRPr="00D34C4E">
              <w:rPr>
                <w:rFonts w:hAnsi="Times New Roman" w:hint="eastAsia"/>
              </w:rPr>
              <w:t xml:space="preserve">（2） </w:t>
            </w:r>
            <w:r w:rsidRPr="00E55947">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60F021D5" w14:textId="4B866C5B"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（3） </w:t>
            </w:r>
            <w:r w:rsidRPr="00E55947">
              <w:rPr>
                <w:rFonts w:hAnsi="Times New Roman" w:hint="eastAsia"/>
              </w:rPr>
              <w:t>継続を停止するときは、満期日（継続をしたときはその満期日）の前営業日までにその旨を申</w:t>
            </w:r>
            <w:r w:rsidRPr="00D34C4E">
              <w:rPr>
                <w:rFonts w:hAnsi="Times New Roman" w:hint="eastAsia"/>
                <w:color w:val="FF0000"/>
                <w:u w:val="single"/>
              </w:rPr>
              <w:t>し</w:t>
            </w:r>
            <w:r w:rsidRPr="00E55947">
              <w:rPr>
                <w:rFonts w:hAnsi="Times New Roman" w:hint="eastAsia"/>
              </w:rPr>
              <w:t>出てください。この申</w:t>
            </w:r>
            <w:r w:rsidRPr="00D34C4E">
              <w:rPr>
                <w:rFonts w:hAnsi="Times New Roman" w:hint="eastAsia"/>
                <w:color w:val="FF0000"/>
                <w:u w:val="single"/>
              </w:rPr>
              <w:t>し</w:t>
            </w:r>
            <w:r w:rsidRPr="00E55947">
              <w:rPr>
                <w:rFonts w:hAnsi="Times New Roman" w:hint="eastAsia"/>
              </w:rPr>
              <w:t>出があったときは、この貯金は満期日以後に支払います。</w:t>
            </w:r>
          </w:p>
          <w:p w14:paraId="1207EAE7" w14:textId="77777777" w:rsidR="00211E4B" w:rsidRPr="00D34C4E" w:rsidRDefault="00211E4B" w:rsidP="00211E4B">
            <w:pPr>
              <w:rPr>
                <w:rFonts w:hAnsi="ＭＳ 明朝"/>
                <w:b/>
              </w:rPr>
            </w:pPr>
          </w:p>
          <w:p w14:paraId="54CB4CF3" w14:textId="77777777" w:rsidR="00211E4B" w:rsidRPr="00E34142" w:rsidRDefault="00211E4B" w:rsidP="00211E4B">
            <w:pPr>
              <w:rPr>
                <w:rFonts w:hAnsi="ＭＳ 明朝"/>
                <w:b/>
              </w:rPr>
            </w:pPr>
            <w:r w:rsidRPr="000A30E6">
              <w:rPr>
                <w:rFonts w:hAnsi="ＭＳ 明朝" w:hint="eastAsia"/>
                <w:b/>
                <w:color w:val="FF0000"/>
                <w:u w:val="single"/>
              </w:rPr>
              <w:t xml:space="preserve">2　</w:t>
            </w:r>
            <w:r w:rsidRPr="00E34142">
              <w:rPr>
                <w:rFonts w:hAnsi="ＭＳ 明朝" w:hint="eastAsia"/>
                <w:b/>
              </w:rPr>
              <w:t>証券類の受入れ</w:t>
            </w:r>
          </w:p>
          <w:p w14:paraId="1653E67D" w14:textId="689EDB4D" w:rsidR="00211E4B" w:rsidRPr="00E34142" w:rsidRDefault="00211E4B" w:rsidP="000D19E4">
            <w:pPr>
              <w:widowControl/>
              <w:snapToGrid w:val="0"/>
              <w:spacing w:line="276" w:lineRule="auto"/>
              <w:rPr>
                <w:rFonts w:hAnsi="Times New Roman"/>
              </w:rPr>
            </w:pPr>
            <w:r w:rsidRPr="000A30E6">
              <w:rPr>
                <w:rFonts w:hAnsi="Times New Roman" w:hint="eastAsia"/>
                <w:color w:val="000000" w:themeColor="text1"/>
              </w:rPr>
              <w:t>（1）</w:t>
            </w:r>
            <w:r w:rsidR="00C44078" w:rsidRPr="000A30E6">
              <w:rPr>
                <w:rFonts w:hAnsi="Times New Roman" w:hint="eastAsia"/>
                <w:color w:val="000000" w:themeColor="text1"/>
              </w:rPr>
              <w:t xml:space="preserve"> </w:t>
            </w:r>
            <w:r w:rsidRPr="00E34142">
              <w:rPr>
                <w:rFonts w:hAnsi="Times New Roman" w:hint="eastAsia"/>
              </w:rPr>
              <w:t>小切手その他の証券類を受</w:t>
            </w:r>
            <w:r w:rsidRPr="00AF3828">
              <w:rPr>
                <w:rFonts w:hAnsi="Times New Roman" w:hint="eastAsia"/>
                <w:color w:val="FF0000"/>
                <w:u w:val="single"/>
              </w:rPr>
              <w:t>け</w:t>
            </w:r>
            <w:r w:rsidRPr="00E34142">
              <w:rPr>
                <w:rFonts w:hAnsi="Times New Roman" w:hint="eastAsia"/>
              </w:rPr>
              <w:t>入れたときは、その証券類が決済された日を預入日とします。</w:t>
            </w:r>
          </w:p>
          <w:p w14:paraId="2BBE0594" w14:textId="65C668D7" w:rsidR="00211E4B" w:rsidRPr="00E34142" w:rsidRDefault="00211E4B" w:rsidP="000D19E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C44078" w:rsidRPr="000A30E6">
              <w:rPr>
                <w:rFonts w:hAnsi="Times New Roman" w:hint="eastAsia"/>
                <w:color w:val="000000" w:themeColor="text1"/>
              </w:rPr>
              <w:t xml:space="preserve"> </w:t>
            </w:r>
            <w:r w:rsidRPr="00E34142">
              <w:rPr>
                <w:rFonts w:hAnsi="Times New Roman" w:hint="eastAsia"/>
              </w:rPr>
              <w:t>受</w:t>
            </w:r>
            <w:r w:rsidRPr="00AF3828">
              <w:rPr>
                <w:rFonts w:hAnsi="Times New Roman" w:hint="eastAsia"/>
                <w:color w:val="FF0000"/>
                <w:u w:val="single"/>
              </w:rPr>
              <w:t>け</w:t>
            </w:r>
            <w:r w:rsidRPr="00E34142">
              <w:rPr>
                <w:rFonts w:hAnsi="Times New Roman" w:hint="eastAsia"/>
              </w:rPr>
              <w:t>入れた証券類が不渡りとなったときは貯金になりません。不渡りとなった証券類は、この貯金が通帳扱いのときは、この貯金の通帳の当該受入れの記載を取</w:t>
            </w:r>
            <w:r w:rsidRPr="00AF3828">
              <w:rPr>
                <w:rFonts w:hAnsi="Times New Roman" w:hint="eastAsia"/>
                <w:color w:val="FF0000"/>
                <w:u w:val="single"/>
              </w:rPr>
              <w:t>り</w:t>
            </w:r>
            <w:r w:rsidRPr="00E34142">
              <w:rPr>
                <w:rFonts w:hAnsi="Times New Roman" w:hint="eastAsia"/>
              </w:rPr>
              <w:t>消したうえ、この貯金が証書扱いのときは、この貯金の証書と引換えに、当店で返却します。</w:t>
            </w:r>
          </w:p>
          <w:p w14:paraId="33E8D323" w14:textId="77777777" w:rsidR="00211E4B" w:rsidRPr="00E34142" w:rsidRDefault="00211E4B" w:rsidP="00211E4B">
            <w:pPr>
              <w:rPr>
                <w:rFonts w:hAnsi="ＭＳ 明朝"/>
                <w:b/>
              </w:rPr>
            </w:pPr>
          </w:p>
          <w:p w14:paraId="05F8AD6D" w14:textId="77777777" w:rsidR="00211E4B" w:rsidRPr="00C44078" w:rsidRDefault="00211E4B" w:rsidP="00C44078">
            <w:pPr>
              <w:rPr>
                <w:rFonts w:hAnsi="ＭＳ 明朝"/>
                <w:b/>
              </w:rPr>
            </w:pPr>
            <w:r w:rsidRPr="000A30E6">
              <w:rPr>
                <w:rFonts w:hAnsi="ＭＳ 明朝" w:hint="eastAsia"/>
                <w:b/>
                <w:color w:val="FF0000"/>
                <w:u w:val="single"/>
              </w:rPr>
              <w:t xml:space="preserve">3　</w:t>
            </w:r>
            <w:r w:rsidRPr="00C44078">
              <w:rPr>
                <w:rFonts w:hAnsi="ＭＳ 明朝" w:hint="eastAsia"/>
                <w:b/>
              </w:rPr>
              <w:t>スウィングサービス</w:t>
            </w:r>
          </w:p>
          <w:p w14:paraId="0692EF5A" w14:textId="77777777" w:rsidR="004C7919" w:rsidRDefault="00211E4B" w:rsidP="00C44078">
            <w:pPr>
              <w:widowControl/>
              <w:snapToGrid w:val="0"/>
              <w:spacing w:line="276" w:lineRule="auto"/>
              <w:ind w:left="630" w:hangingChars="300" w:hanging="630"/>
              <w:rPr>
                <w:rFonts w:hAnsi="Times New Roman"/>
              </w:rPr>
            </w:pPr>
            <w:r w:rsidRPr="000A30E6">
              <w:rPr>
                <w:rFonts w:hAnsi="Times New Roman" w:hint="eastAsia"/>
                <w:color w:val="000000" w:themeColor="text1"/>
              </w:rPr>
              <w:t>（1）</w:t>
            </w:r>
            <w:r w:rsidR="004C7919" w:rsidRPr="000A30E6">
              <w:rPr>
                <w:rFonts w:hAnsi="Times New Roman"/>
                <w:color w:val="000000" w:themeColor="text1"/>
              </w:rPr>
              <w:t xml:space="preserve"> </w:t>
            </w:r>
            <w:r w:rsidRPr="00C44078">
              <w:rPr>
                <w:rFonts w:hAnsi="Times New Roman" w:hint="eastAsia"/>
              </w:rPr>
              <w:t>スウィングサービス依頼書の提出を受けて、スウィングサービス（以下、「本サービス」といいま</w:t>
            </w:r>
          </w:p>
          <w:p w14:paraId="4BF79B9D" w14:textId="77777777" w:rsidR="004C7919"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す。）を行うときは、契約内容に応じて、普通貯金口座から自動支払により</w:t>
            </w:r>
            <w:r w:rsidR="00C44078">
              <w:rPr>
                <w:rFonts w:hAnsi="Times New Roman" w:hint="eastAsia"/>
              </w:rPr>
              <w:t>新</w:t>
            </w:r>
            <w:r w:rsidRPr="00C44078">
              <w:rPr>
                <w:rFonts w:hAnsi="Times New Roman" w:hint="eastAsia"/>
              </w:rPr>
              <w:t>貯蓄貯金口座または定</w:t>
            </w:r>
          </w:p>
          <w:p w14:paraId="3021DB8E" w14:textId="01C345B1" w:rsidR="00211E4B" w:rsidRDefault="00211E4B" w:rsidP="004C7919">
            <w:pPr>
              <w:widowControl/>
              <w:snapToGrid w:val="0"/>
              <w:spacing w:line="276" w:lineRule="auto"/>
              <w:ind w:leftChars="200" w:left="630" w:hangingChars="100" w:hanging="210"/>
              <w:rPr>
                <w:rFonts w:hAnsi="Times New Roman"/>
              </w:rPr>
            </w:pPr>
            <w:r w:rsidRPr="00C44078">
              <w:rPr>
                <w:rFonts w:hAnsi="Times New Roman" w:hint="eastAsia"/>
              </w:rPr>
              <w:t>期貯金口座へ、</w:t>
            </w:r>
            <w:r w:rsidR="00C44078">
              <w:rPr>
                <w:rFonts w:hAnsi="Times New Roman" w:hint="eastAsia"/>
              </w:rPr>
              <w:t>新</w:t>
            </w:r>
            <w:r w:rsidRPr="00C44078">
              <w:rPr>
                <w:rFonts w:hAnsi="Times New Roman" w:hint="eastAsia"/>
              </w:rPr>
              <w:t>貯蓄貯金口座から自動支払により定期貯金口座へ自動振替を行います。</w:t>
            </w:r>
          </w:p>
          <w:p w14:paraId="3B554B00" w14:textId="77777777" w:rsidR="004C7919" w:rsidRPr="00C44078" w:rsidRDefault="004C7919" w:rsidP="000D19E4">
            <w:pPr>
              <w:widowControl/>
              <w:snapToGrid w:val="0"/>
              <w:ind w:leftChars="200" w:left="630" w:hangingChars="100" w:hanging="210"/>
              <w:rPr>
                <w:rFonts w:hAnsi="Times New Roman"/>
              </w:rPr>
            </w:pPr>
          </w:p>
          <w:p w14:paraId="1DF0AFD4" w14:textId="53034609" w:rsidR="00211E4B" w:rsidRPr="00C44078" w:rsidRDefault="00211E4B" w:rsidP="00C44078">
            <w:pPr>
              <w:widowControl/>
              <w:snapToGrid w:val="0"/>
              <w:spacing w:line="276" w:lineRule="auto"/>
              <w:rPr>
                <w:rFonts w:hAnsi="Times New Roman"/>
              </w:rPr>
            </w:pPr>
            <w:r w:rsidRPr="000A30E6">
              <w:rPr>
                <w:rFonts w:hAnsi="Times New Roman" w:hint="eastAsia"/>
                <w:color w:val="000000" w:themeColor="text1"/>
              </w:rPr>
              <w:t>（2）</w:t>
            </w:r>
            <w:r w:rsidR="004C7919" w:rsidRPr="000A30E6">
              <w:rPr>
                <w:rFonts w:hAnsi="Times New Roman"/>
                <w:color w:val="000000" w:themeColor="text1"/>
              </w:rPr>
              <w:t xml:space="preserve"> </w:t>
            </w:r>
            <w:r w:rsidRPr="00C44078">
              <w:rPr>
                <w:rFonts w:hAnsi="Times New Roman" w:hint="eastAsia"/>
              </w:rPr>
              <w:t>本サービスによる貯金口座間の自動振替は、次により取</w:t>
            </w:r>
            <w:r w:rsidRPr="00AF3828">
              <w:rPr>
                <w:rFonts w:hAnsi="Times New Roman" w:hint="eastAsia"/>
                <w:color w:val="FF0000"/>
                <w:u w:val="single"/>
              </w:rPr>
              <w:t>り</w:t>
            </w:r>
            <w:r w:rsidRPr="00C44078">
              <w:rPr>
                <w:rFonts w:hAnsi="Times New Roman" w:hint="eastAsia"/>
              </w:rPr>
              <w:t>扱います。</w:t>
            </w:r>
          </w:p>
          <w:p w14:paraId="3596184E" w14:textId="77777777"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定額型</w:t>
            </w:r>
          </w:p>
          <w:p w14:paraId="5A2F3C54" w14:textId="77777777" w:rsidR="00211E4B" w:rsidRPr="00C44078" w:rsidRDefault="00211E4B" w:rsidP="00C44078">
            <w:pPr>
              <w:adjustRightInd w:val="0"/>
              <w:snapToGrid w:val="0"/>
              <w:spacing w:line="180" w:lineRule="atLeast"/>
              <w:ind w:firstLineChars="450" w:firstLine="945"/>
              <w:rPr>
                <w:rFonts w:hAnsi="Times New Roman"/>
                <w:sz w:val="18"/>
              </w:rPr>
            </w:pPr>
            <w:r w:rsidRPr="00C44078">
              <w:rPr>
                <w:rFonts w:hAnsi="Times New Roman" w:cs="ＭＳ 明朝" w:hint="eastAsia"/>
                <w:szCs w:val="20"/>
              </w:rPr>
              <w:t>順スウィング</w:t>
            </w:r>
          </w:p>
          <w:p w14:paraId="6C682C45" w14:textId="77777777" w:rsidR="00D6071C" w:rsidRDefault="00211E4B" w:rsidP="00C44078">
            <w:pPr>
              <w:pStyle w:val="afff2"/>
              <w:spacing w:before="0" w:after="0"/>
              <w:ind w:left="1365"/>
            </w:pPr>
            <w:r w:rsidRPr="00C44078">
              <w:rPr>
                <w:rFonts w:hint="eastAsia"/>
              </w:rPr>
              <w:t>貯金者の指定した振替指定日に、一定の振替金額をスウィング元口座（支払口座）からス</w:t>
            </w:r>
          </w:p>
          <w:p w14:paraId="612A541B" w14:textId="63F39528" w:rsidR="00211E4B" w:rsidRPr="00C44078" w:rsidRDefault="00211E4B" w:rsidP="000D19E4">
            <w:pPr>
              <w:pStyle w:val="afff2"/>
              <w:spacing w:before="0" w:after="0"/>
              <w:ind w:leftChars="500" w:left="1050"/>
              <w:rPr>
                <w:rFonts w:cs="Times New Roman"/>
                <w:sz w:val="18"/>
              </w:rPr>
            </w:pPr>
            <w:r w:rsidRPr="00C44078">
              <w:rPr>
                <w:rFonts w:hint="eastAsia"/>
              </w:rPr>
              <w:t>ウィング先口座（入金口座）へ振</w:t>
            </w:r>
            <w:r w:rsidRPr="00AF3828">
              <w:rPr>
                <w:rFonts w:hint="eastAsia"/>
                <w:bCs/>
                <w:color w:val="FF0000"/>
                <w:u w:val="single"/>
              </w:rPr>
              <w:t>り</w:t>
            </w:r>
            <w:r w:rsidRPr="00C44078">
              <w:rPr>
                <w:rFonts w:hint="eastAsia"/>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2FE977BC" w14:textId="77777777" w:rsidR="00211E4B" w:rsidRPr="00C44078" w:rsidRDefault="00211E4B" w:rsidP="004C7919">
            <w:pPr>
              <w:adjustRightInd w:val="0"/>
              <w:snapToGrid w:val="0"/>
              <w:spacing w:line="276" w:lineRule="auto"/>
              <w:ind w:firstLineChars="300" w:firstLine="630"/>
              <w:rPr>
                <w:rFonts w:hAnsi="Times New Roman"/>
                <w:sz w:val="18"/>
              </w:rPr>
            </w:pPr>
            <w:r w:rsidRPr="00AF3828">
              <w:rPr>
                <w:rFonts w:hAnsi="Times New Roman" w:cs="ＭＳ 明朝" w:hint="eastAsia"/>
                <w:color w:val="FF0000"/>
                <w:szCs w:val="20"/>
                <w:u w:val="single"/>
              </w:rPr>
              <w:t xml:space="preserve">b　</w:t>
            </w:r>
            <w:r w:rsidRPr="00C44078">
              <w:rPr>
                <w:rFonts w:hAnsi="Times New Roman" w:cs="ＭＳ 明朝" w:hint="eastAsia"/>
                <w:bCs/>
                <w:szCs w:val="20"/>
              </w:rPr>
              <w:t>残高型</w:t>
            </w:r>
          </w:p>
          <w:p w14:paraId="2AA33EAA" w14:textId="77777777" w:rsidR="00211E4B" w:rsidRPr="00C44078" w:rsidRDefault="00211E4B" w:rsidP="004C7919">
            <w:pPr>
              <w:widowControl/>
              <w:tabs>
                <w:tab w:val="left" w:pos="907"/>
              </w:tabs>
              <w:snapToGrid w:val="0"/>
              <w:spacing w:line="276" w:lineRule="auto"/>
              <w:ind w:firstLineChars="450" w:firstLine="945"/>
              <w:rPr>
                <w:rFonts w:hAnsi="Times New Roman" w:cs="ＭＳ 明朝"/>
                <w:bCs/>
                <w:szCs w:val="20"/>
              </w:rPr>
            </w:pPr>
            <w:r w:rsidRPr="00C44078">
              <w:rPr>
                <w:rFonts w:hAnsi="Times New Roman" w:cs="ＭＳ 明朝" w:hint="eastAsia"/>
                <w:bCs/>
                <w:szCs w:val="20"/>
              </w:rPr>
              <w:t>順スウィング</w:t>
            </w:r>
          </w:p>
          <w:p w14:paraId="7B1BF7DE" w14:textId="77777777" w:rsidR="000D19E4" w:rsidRDefault="00211E4B" w:rsidP="004C7919">
            <w:pPr>
              <w:widowControl/>
              <w:tabs>
                <w:tab w:val="left" w:pos="907"/>
              </w:tabs>
              <w:snapToGrid w:val="0"/>
              <w:spacing w:line="276" w:lineRule="auto"/>
              <w:ind w:leftChars="650" w:left="1365"/>
              <w:rPr>
                <w:rFonts w:hAnsi="Times New Roman" w:cs="ＭＳ 明朝"/>
                <w:szCs w:val="20"/>
              </w:rPr>
            </w:pPr>
            <w:r w:rsidRPr="00C44078">
              <w:rPr>
                <w:rFonts w:hAnsi="Times New Roman" w:cs="ＭＳ 明朝" w:hint="eastAsia"/>
                <w:szCs w:val="20"/>
              </w:rPr>
              <w:t>貯金者の指定した振替指定日に、スウィング元口座（支払口座）の残高が口座維持残高を</w:t>
            </w:r>
          </w:p>
          <w:p w14:paraId="53A7D1A7" w14:textId="7B00F702" w:rsidR="00211E4B" w:rsidRPr="00C44078" w:rsidRDefault="00211E4B" w:rsidP="000D19E4">
            <w:pPr>
              <w:widowControl/>
              <w:tabs>
                <w:tab w:val="left" w:pos="907"/>
              </w:tabs>
              <w:snapToGrid w:val="0"/>
              <w:spacing w:line="276" w:lineRule="auto"/>
              <w:ind w:leftChars="550" w:left="1155"/>
              <w:rPr>
                <w:rFonts w:hAnsi="Times New Roman" w:cs="ＭＳ 明朝"/>
                <w:szCs w:val="20"/>
              </w:rPr>
            </w:pPr>
            <w:r w:rsidRPr="00C44078">
              <w:rPr>
                <w:rFonts w:hAnsi="Times New Roman" w:cs="ＭＳ 明朝" w:hint="eastAsia"/>
                <w:szCs w:val="20"/>
              </w:rPr>
              <w:t>超えている場合に、超過している金額をスウィング先口座（入金口座）へ振</w:t>
            </w:r>
            <w:r w:rsidRPr="00AF3828">
              <w:rPr>
                <w:rFonts w:hAnsi="Times New Roman" w:cs="ＭＳ 明朝" w:hint="eastAsia"/>
                <w:color w:val="FF0000"/>
                <w:szCs w:val="20"/>
                <w:u w:val="single"/>
              </w:rPr>
              <w:t>り</w:t>
            </w:r>
            <w:r w:rsidRPr="00C44078">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822E1F6" w14:textId="5DFCF5FB" w:rsidR="00211E4B" w:rsidRPr="00C44078" w:rsidRDefault="00211E4B" w:rsidP="004C7919">
            <w:pPr>
              <w:widowControl/>
              <w:snapToGrid w:val="0"/>
              <w:spacing w:line="280" w:lineRule="atLeast"/>
              <w:rPr>
                <w:rFonts w:hAnsi="Times New Roman"/>
              </w:rPr>
            </w:pPr>
            <w:r w:rsidRPr="000A30E6">
              <w:rPr>
                <w:rFonts w:hAnsi="Times New Roman" w:hint="eastAsia"/>
                <w:color w:val="000000" w:themeColor="text1"/>
              </w:rPr>
              <w:t>（3）</w:t>
            </w:r>
            <w:r w:rsidR="004C7919" w:rsidRPr="000A30E6">
              <w:rPr>
                <w:rFonts w:hAnsi="Times New Roman"/>
                <w:color w:val="000000" w:themeColor="text1"/>
              </w:rPr>
              <w:t xml:space="preserve"> </w:t>
            </w:r>
            <w:r w:rsidRPr="00C44078">
              <w:rPr>
                <w:rFonts w:hAnsi="Times New Roman" w:hint="eastAsia"/>
              </w:rPr>
              <w:t>振替金額のお取扱いについては次のとおりとします。</w:t>
            </w:r>
          </w:p>
          <w:p w14:paraId="1D438298" w14:textId="25EB8D5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貯蓄貯金間の振替金額は、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41F5CE18" w14:textId="166050B1" w:rsidR="00211E4B" w:rsidRPr="00C44078"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C44078">
              <w:rPr>
                <w:rFonts w:hAnsi="Times New Roman" w:cs="ＭＳ 明朝" w:hint="eastAsia"/>
                <w:szCs w:val="20"/>
              </w:rPr>
              <w:t>普通貯金と</w:t>
            </w:r>
            <w:r w:rsidR="00C44078">
              <w:rPr>
                <w:rFonts w:hAnsi="Times New Roman" w:cs="ＭＳ 明朝" w:hint="eastAsia"/>
                <w:szCs w:val="20"/>
              </w:rPr>
              <w:t>新</w:t>
            </w:r>
            <w:r w:rsidRPr="00C44078">
              <w:rPr>
                <w:rFonts w:hAnsi="Times New Roman" w:cs="ＭＳ 明朝" w:hint="eastAsia"/>
                <w:szCs w:val="20"/>
              </w:rPr>
              <w:t>貯蓄貯金間の口座維持残高は、</w:t>
            </w:r>
            <w:r w:rsidRPr="00AF3828">
              <w:rPr>
                <w:rFonts w:hAnsi="Times New Roman" w:cs="ＭＳ 明朝" w:hint="eastAsia"/>
                <w:color w:val="FF0000"/>
                <w:szCs w:val="20"/>
                <w:u w:val="single"/>
              </w:rPr>
              <w:t>1</w:t>
            </w:r>
            <w:r w:rsidRPr="00C44078">
              <w:rPr>
                <w:rFonts w:hAnsi="Times New Roman" w:cs="ＭＳ 明朝" w:hint="eastAsia"/>
                <w:szCs w:val="20"/>
              </w:rPr>
              <w:t>千円以上千円単位で指定できます。</w:t>
            </w:r>
          </w:p>
          <w:p w14:paraId="06DEDCC6" w14:textId="77777777" w:rsidR="000D19E4" w:rsidRDefault="00211E4B" w:rsidP="00C44078">
            <w:pPr>
              <w:widowControl/>
              <w:tabs>
                <w:tab w:val="left" w:pos="907"/>
              </w:tabs>
              <w:snapToGrid w:val="0"/>
              <w:spacing w:line="280" w:lineRule="atLeast"/>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c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貯蓄貯金と定期貯金間の振替金額は、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w:t>
            </w:r>
          </w:p>
          <w:p w14:paraId="0DF0567F" w14:textId="77B571E2" w:rsidR="00211E4B" w:rsidRPr="00C44078"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C44078">
              <w:rPr>
                <w:rFonts w:hAnsi="Times New Roman" w:cs="ＭＳ 明朝" w:hint="eastAsia"/>
                <w:szCs w:val="20"/>
              </w:rPr>
              <w:t>の千円単位で指定できます。</w:t>
            </w:r>
          </w:p>
          <w:p w14:paraId="526C8432" w14:textId="77777777" w:rsidR="000D19E4"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d　</w:t>
            </w:r>
            <w:r w:rsidRPr="00C44078">
              <w:rPr>
                <w:rFonts w:hAnsi="Times New Roman" w:cs="ＭＳ 明朝" w:hint="eastAsia"/>
                <w:szCs w:val="20"/>
              </w:rPr>
              <w:t>普通貯金と定期貯金間または</w:t>
            </w:r>
            <w:r w:rsidR="00C44078">
              <w:rPr>
                <w:rFonts w:hAnsi="Times New Roman" w:cs="ＭＳ 明朝" w:hint="eastAsia"/>
                <w:szCs w:val="20"/>
              </w:rPr>
              <w:t>新</w:t>
            </w:r>
            <w:r w:rsidRPr="00C44078">
              <w:rPr>
                <w:rFonts w:hAnsi="Times New Roman" w:cs="ＭＳ 明朝" w:hint="eastAsia"/>
                <w:szCs w:val="20"/>
              </w:rPr>
              <w:t>貯蓄貯金と定期貯金間の口座維持残高は、</w:t>
            </w:r>
            <w:r w:rsidRPr="00721B98">
              <w:rPr>
                <w:rFonts w:hAnsi="Times New Roman" w:cs="ＭＳ 明朝" w:hint="eastAsia"/>
                <w:color w:val="FF0000"/>
                <w:szCs w:val="20"/>
                <w:u w:val="single"/>
              </w:rPr>
              <w:t>10</w:t>
            </w:r>
            <w:r w:rsidRPr="00C44078">
              <w:rPr>
                <w:rFonts w:hAnsi="Times New Roman" w:cs="ＭＳ 明朝" w:hint="eastAsia"/>
                <w:szCs w:val="20"/>
              </w:rPr>
              <w:t>万円以上千円単位</w:t>
            </w:r>
          </w:p>
          <w:p w14:paraId="58330F91" w14:textId="2EC83A2C" w:rsidR="00211E4B" w:rsidRPr="00C44078"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C44078">
              <w:rPr>
                <w:rFonts w:hAnsi="Times New Roman" w:cs="ＭＳ 明朝" w:hint="eastAsia"/>
                <w:szCs w:val="20"/>
              </w:rPr>
              <w:t>とし、その超過額については、</w:t>
            </w:r>
            <w:r w:rsidRPr="00AF3828">
              <w:rPr>
                <w:rFonts w:hAnsi="Times New Roman" w:cs="ＭＳ 明朝" w:hint="eastAsia"/>
                <w:color w:val="FF0000"/>
                <w:szCs w:val="20"/>
                <w:u w:val="single"/>
              </w:rPr>
              <w:t>10</w:t>
            </w:r>
            <w:r w:rsidRPr="00C44078">
              <w:rPr>
                <w:rFonts w:hAnsi="Times New Roman" w:cs="ＭＳ 明朝" w:hint="eastAsia"/>
                <w:szCs w:val="20"/>
              </w:rPr>
              <w:t>万円以上</w:t>
            </w:r>
            <w:r w:rsidRPr="00AF3828">
              <w:rPr>
                <w:rFonts w:hAnsi="Times New Roman" w:cs="ＭＳ 明朝" w:hint="eastAsia"/>
                <w:color w:val="FF0000"/>
                <w:szCs w:val="20"/>
                <w:u w:val="single"/>
              </w:rPr>
              <w:t>90</w:t>
            </w:r>
            <w:r w:rsidRPr="00C44078">
              <w:rPr>
                <w:rFonts w:hAnsi="Times New Roman" w:cs="ＭＳ 明朝" w:hint="eastAsia"/>
                <w:szCs w:val="20"/>
              </w:rPr>
              <w:t>万円以下の</w:t>
            </w:r>
            <w:r w:rsidRPr="00AF3828">
              <w:rPr>
                <w:rFonts w:hAnsi="Times New Roman" w:cs="ＭＳ 明朝" w:hint="eastAsia"/>
                <w:color w:val="FF0000"/>
                <w:szCs w:val="20"/>
                <w:u w:val="single"/>
              </w:rPr>
              <w:t>10</w:t>
            </w:r>
            <w:r w:rsidRPr="00C44078">
              <w:rPr>
                <w:rFonts w:hAnsi="Times New Roman" w:cs="ＭＳ 明朝" w:hint="eastAsia"/>
                <w:szCs w:val="20"/>
              </w:rPr>
              <w:t>万円単位で指定できます。</w:t>
            </w:r>
          </w:p>
          <w:p w14:paraId="39E907D1" w14:textId="5156922E" w:rsidR="00211E4B" w:rsidRPr="00C44078" w:rsidRDefault="00211E4B" w:rsidP="004C7919">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4C7919" w:rsidRPr="000A30E6">
              <w:rPr>
                <w:rFonts w:hAnsi="Times New Roman"/>
                <w:color w:val="000000" w:themeColor="text1"/>
              </w:rPr>
              <w:t xml:space="preserve"> </w:t>
            </w:r>
            <w:r w:rsidRPr="00C44078">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BDDA41C" w14:textId="331F7489" w:rsidR="00211E4B" w:rsidRPr="004C7919" w:rsidRDefault="00211E4B" w:rsidP="004C7919">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（5）</w:t>
            </w:r>
            <w:r w:rsidR="004C7919" w:rsidRPr="000A30E6">
              <w:rPr>
                <w:rFonts w:hAnsi="Times New Roman" w:hint="eastAsia"/>
                <w:color w:val="000000" w:themeColor="text1"/>
              </w:rPr>
              <w:t xml:space="preserve"> </w:t>
            </w:r>
            <w:r w:rsidRPr="004C7919">
              <w:rPr>
                <w:rFonts w:hAnsi="Times New Roman" w:hint="eastAsia"/>
              </w:rPr>
              <w:t>本サービスによる口座振替の引落しにあたっては、スウィング元口座（支払口座）規定にかかわらず通帳および払戻請求書の提出は不要とします。</w:t>
            </w:r>
          </w:p>
          <w:p w14:paraId="40ED8F14" w14:textId="4EC1F43A" w:rsidR="00211E4B" w:rsidRPr="004C7919" w:rsidRDefault="00211E4B" w:rsidP="004C7919">
            <w:pPr>
              <w:widowControl/>
              <w:snapToGrid w:val="0"/>
              <w:spacing w:line="276" w:lineRule="auto"/>
              <w:rPr>
                <w:rFonts w:hAnsi="Times New Roman"/>
              </w:rPr>
            </w:pPr>
            <w:r w:rsidRPr="000A30E6">
              <w:rPr>
                <w:rFonts w:hAnsi="Times New Roman" w:hint="eastAsia"/>
                <w:color w:val="000000" w:themeColor="text1"/>
              </w:rPr>
              <w:lastRenderedPageBreak/>
              <w:t>（6）</w:t>
            </w:r>
            <w:r w:rsidR="004C7919" w:rsidRPr="000A30E6">
              <w:rPr>
                <w:rFonts w:hAnsi="Times New Roman" w:hint="eastAsia"/>
                <w:color w:val="000000" w:themeColor="text1"/>
              </w:rPr>
              <w:t xml:space="preserve"> </w:t>
            </w:r>
            <w:r w:rsidRPr="004C7919">
              <w:rPr>
                <w:rFonts w:hAnsi="Times New Roman" w:hint="eastAsia"/>
              </w:rPr>
              <w:t>本サービスによる口座振替については、口座振替済の通知の発行は省略するものとします。</w:t>
            </w:r>
          </w:p>
          <w:p w14:paraId="73396F03" w14:textId="77777777" w:rsidR="004C7919" w:rsidRDefault="004C7919" w:rsidP="004C7919">
            <w:pPr>
              <w:widowControl/>
              <w:snapToGrid w:val="0"/>
              <w:spacing w:line="280" w:lineRule="atLeast"/>
              <w:rPr>
                <w:rFonts w:hAnsi="Times New Roman"/>
                <w:b/>
                <w:color w:val="0000FF"/>
                <w:u w:val="single"/>
              </w:rPr>
            </w:pPr>
          </w:p>
          <w:p w14:paraId="1D600546" w14:textId="77777777" w:rsidR="004C7919" w:rsidRDefault="004C7919" w:rsidP="004C7919">
            <w:pPr>
              <w:widowControl/>
              <w:snapToGrid w:val="0"/>
              <w:spacing w:line="280" w:lineRule="atLeast"/>
              <w:rPr>
                <w:rFonts w:hAnsi="Times New Roman"/>
                <w:b/>
                <w:color w:val="0000FF"/>
                <w:u w:val="single"/>
              </w:rPr>
            </w:pPr>
          </w:p>
          <w:p w14:paraId="7496C1FD" w14:textId="7D64C17E" w:rsidR="00211E4B" w:rsidRPr="000A30E6" w:rsidRDefault="00211E4B" w:rsidP="004C7919">
            <w:pPr>
              <w:widowControl/>
              <w:snapToGrid w:val="0"/>
              <w:spacing w:line="280" w:lineRule="atLeast"/>
              <w:rPr>
                <w:rFonts w:hAnsi="Times New Roman"/>
                <w:color w:val="000000" w:themeColor="text1"/>
              </w:rPr>
            </w:pPr>
            <w:r w:rsidRPr="000A30E6">
              <w:rPr>
                <w:rFonts w:hAnsi="Times New Roman" w:hint="eastAsia"/>
                <w:color w:val="000000" w:themeColor="text1"/>
              </w:rPr>
              <w:t>（7）</w:t>
            </w:r>
          </w:p>
          <w:p w14:paraId="4B27E5FF" w14:textId="77777777" w:rsidR="000D19E4"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a</w:t>
            </w:r>
            <w:r w:rsidRPr="004C7919">
              <w:rPr>
                <w:rFonts w:hAnsi="Times New Roman" w:cs="ＭＳ 明朝" w:hint="eastAsia"/>
                <w:szCs w:val="20"/>
              </w:rPr>
              <w:t xml:space="preserve">　本サービス依頼書の内容の変更または解約をする場合は、あらかじめ当組合所定の書面によっ</w:t>
            </w:r>
          </w:p>
          <w:p w14:paraId="60FA07CE" w14:textId="77777777" w:rsidR="000D19E4"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て取引店に届</w:t>
            </w:r>
            <w:r w:rsidRPr="00AF3828">
              <w:rPr>
                <w:rFonts w:hAnsi="Times New Roman" w:cs="ＭＳ 明朝" w:hint="eastAsia"/>
                <w:color w:val="FF0000"/>
                <w:szCs w:val="20"/>
                <w:u w:val="single"/>
              </w:rPr>
              <w:t>け</w:t>
            </w:r>
            <w:r w:rsidRPr="004C7919">
              <w:rPr>
                <w:rFonts w:hAnsi="Times New Roman" w:cs="ＭＳ 明朝" w:hint="eastAsia"/>
                <w:szCs w:val="20"/>
              </w:rPr>
              <w:t>出てください。この届出の前に生じた損害については</w:t>
            </w:r>
            <w:r w:rsidRPr="00CE2A9B">
              <w:rPr>
                <w:rFonts w:hAnsi="Times New Roman" w:cs="ＭＳ 明朝" w:hint="eastAsia"/>
                <w:color w:val="FF0000"/>
                <w:szCs w:val="20"/>
                <w:u w:val="single"/>
              </w:rPr>
              <w:t>、</w:t>
            </w:r>
            <w:r w:rsidRPr="004C7919">
              <w:rPr>
                <w:rFonts w:hAnsi="Times New Roman" w:cs="ＭＳ 明朝" w:hint="eastAsia"/>
                <w:szCs w:val="20"/>
              </w:rPr>
              <w:t>当組合は責任を負いませ</w:t>
            </w:r>
          </w:p>
          <w:p w14:paraId="569CEAF0" w14:textId="54AF37BC" w:rsidR="00211E4B" w:rsidRPr="004C7919"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ん。</w:t>
            </w:r>
          </w:p>
          <w:p w14:paraId="6B8E189F" w14:textId="77777777" w:rsidR="000D19E4" w:rsidRDefault="00211E4B" w:rsidP="004C7919">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b</w:t>
            </w:r>
            <w:r w:rsidRPr="004C7919">
              <w:rPr>
                <w:rFonts w:hAnsi="Times New Roman" w:cs="ＭＳ 明朝" w:hint="eastAsia"/>
                <w:szCs w:val="20"/>
              </w:rPr>
              <w:t xml:space="preserve">　相続の開始等、本サービスの解約を必要とする相当の事由が生じた場合には、本サービスは通</w:t>
            </w:r>
          </w:p>
          <w:p w14:paraId="2D99E4A0" w14:textId="730A41E0" w:rsidR="00211E4B"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4C7919">
              <w:rPr>
                <w:rFonts w:hAnsi="Times New Roman" w:cs="ＭＳ 明朝" w:hint="eastAsia"/>
                <w:szCs w:val="20"/>
              </w:rPr>
              <w:t>知することなく解約いたします。</w:t>
            </w:r>
          </w:p>
          <w:p w14:paraId="50708684" w14:textId="77777777" w:rsidR="004C7919" w:rsidRPr="004C7919" w:rsidRDefault="004C7919" w:rsidP="004C7919">
            <w:pPr>
              <w:widowControl/>
              <w:tabs>
                <w:tab w:val="left" w:pos="907"/>
              </w:tabs>
              <w:snapToGrid w:val="0"/>
              <w:spacing w:line="276" w:lineRule="auto"/>
              <w:ind w:leftChars="300" w:left="945" w:hangingChars="150" w:hanging="315"/>
              <w:rPr>
                <w:rFonts w:hAnsi="Times New Roman" w:cs="ＭＳ 明朝"/>
                <w:szCs w:val="20"/>
              </w:rPr>
            </w:pPr>
          </w:p>
          <w:p w14:paraId="03E4A4D2" w14:textId="77777777" w:rsidR="00211E4B" w:rsidRPr="00E34142" w:rsidRDefault="00211E4B" w:rsidP="00211E4B">
            <w:pPr>
              <w:rPr>
                <w:rFonts w:hAnsi="ＭＳ 明朝"/>
                <w:b/>
              </w:rPr>
            </w:pPr>
            <w:r w:rsidRPr="000A30E6">
              <w:rPr>
                <w:rFonts w:hAnsi="ＭＳ 明朝" w:hint="eastAsia"/>
                <w:b/>
                <w:color w:val="FF0000"/>
                <w:u w:val="single"/>
              </w:rPr>
              <w:t>4</w:t>
            </w:r>
            <w:r w:rsidRPr="000A30E6">
              <w:rPr>
                <w:rFonts w:hAnsi="ＭＳ 明朝" w:hint="eastAsia"/>
                <w:b/>
                <w:color w:val="FF0000"/>
              </w:rPr>
              <w:t xml:space="preserve">　</w:t>
            </w:r>
            <w:r w:rsidRPr="00CB1D0C">
              <w:rPr>
                <w:rFonts w:hAnsi="ＭＳ 明朝" w:hint="eastAsia"/>
                <w:b/>
                <w:bCs/>
              </w:rPr>
              <w:t>利</w:t>
            </w:r>
            <w:r w:rsidRPr="00E34142">
              <w:rPr>
                <w:rFonts w:hAnsi="ＭＳ 明朝" w:hint="eastAsia"/>
                <w:b/>
              </w:rPr>
              <w:t>息</w:t>
            </w:r>
          </w:p>
          <w:p w14:paraId="730B418F" w14:textId="7F4B06D0" w:rsidR="00D34C4E" w:rsidRPr="00E55947" w:rsidRDefault="00D34C4E" w:rsidP="00924D09">
            <w:pPr>
              <w:widowControl/>
              <w:snapToGrid w:val="0"/>
              <w:spacing w:line="276" w:lineRule="auto"/>
              <w:ind w:leftChars="6" w:left="328" w:hangingChars="150" w:hanging="315"/>
              <w:rPr>
                <w:rFonts w:hAnsi="Times New Roman"/>
              </w:rPr>
            </w:pPr>
            <w:r w:rsidRPr="00FE448E">
              <w:rPr>
                <w:rFonts w:hAnsi="Times New Roman" w:hint="eastAsia"/>
              </w:rPr>
              <w:t>（1）</w:t>
            </w:r>
            <w:r w:rsidR="00FE448E" w:rsidRPr="00FE448E">
              <w:rPr>
                <w:rFonts w:hAnsi="Times New Roman" w:hint="eastAsia"/>
              </w:rPr>
              <w:t xml:space="preserve"> </w:t>
            </w:r>
            <w:r w:rsidRPr="00E55947">
              <w:rPr>
                <w:rFonts w:hAnsi="Times New Roman" w:hint="eastAsia"/>
              </w:rPr>
              <w:t>この貯金の利息は、預入日（継続したときはその継続日。以下、本項および次項において同じです。）から満期日の前日までの日数および通帳または証書記載の利率（継続後の貯金については前記第</w:t>
            </w:r>
            <w:r w:rsidRPr="00FE448E">
              <w:rPr>
                <w:rFonts w:hAnsi="Times New Roman" w:hint="eastAsia"/>
                <w:color w:val="FF0000"/>
                <w:u w:val="single"/>
              </w:rPr>
              <w:t>1</w:t>
            </w:r>
            <w:r w:rsidRPr="00E55947">
              <w:rPr>
                <w:rFonts w:hAnsi="Times New Roman" w:hint="eastAsia"/>
              </w:rPr>
              <w:t>条第</w:t>
            </w:r>
            <w:r w:rsidRPr="00FE448E">
              <w:rPr>
                <w:rFonts w:hAnsi="Times New Roman" w:hint="eastAsia"/>
                <w:color w:val="FF0000"/>
                <w:u w:val="single"/>
              </w:rPr>
              <w:t>2</w:t>
            </w:r>
            <w:r w:rsidRPr="00E55947">
              <w:rPr>
                <w:rFonts w:hAnsi="Times New Roman" w:hint="eastAsia"/>
              </w:rPr>
              <w:t>項の利率。以下、これらを「約定利率」といいます。）によって計算し、満期日に支払います。ただし、預入日の</w:t>
            </w:r>
            <w:r w:rsidRPr="00FE448E">
              <w:rPr>
                <w:rFonts w:hAnsi="Times New Roman" w:hint="eastAsia"/>
                <w:color w:val="FF0000"/>
                <w:u w:val="single"/>
              </w:rPr>
              <w:t>2</w:t>
            </w:r>
            <w:r w:rsidRPr="00E55947">
              <w:rPr>
                <w:rFonts w:hAnsi="Times New Roman" w:hint="eastAsia"/>
              </w:rPr>
              <w:t>年後の応当日から預入日の</w:t>
            </w:r>
            <w:r w:rsidR="0044486E" w:rsidRPr="0044486E">
              <w:rPr>
                <w:rFonts w:hAnsi="Times New Roman" w:hint="eastAsia"/>
                <w:color w:val="FF0000"/>
                <w:u w:val="single"/>
              </w:rPr>
              <w:t>5</w:t>
            </w:r>
            <w:r w:rsidRPr="00E55947">
              <w:rPr>
                <w:rFonts w:hAnsi="Times New Roman" w:hint="eastAsia"/>
              </w:rPr>
              <w:t>年後の応当日までの日を満期日としたこの貯金の利息の支払いは次によります。なお、満期日および中間利払日が休日にあたる場合、指定された貯金口座への入金は翌営業日となります。</w:t>
            </w:r>
          </w:p>
          <w:p w14:paraId="2EB4F0EE" w14:textId="77777777" w:rsidR="000D19E4" w:rsidRDefault="00D34C4E" w:rsidP="00D34C4E">
            <w:pPr>
              <w:widowControl/>
              <w:tabs>
                <w:tab w:val="left" w:pos="907"/>
              </w:tabs>
              <w:snapToGrid w:val="0"/>
              <w:spacing w:line="280" w:lineRule="atLeast"/>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a　</w:t>
            </w:r>
            <w:r w:rsidRPr="00E55947">
              <w:rPr>
                <w:rFonts w:hAnsi="Times New Roman" w:cs="ＭＳ 明朝" w:hint="eastAsia"/>
                <w:szCs w:val="20"/>
              </w:rPr>
              <w:t>預入日から満期日の</w:t>
            </w:r>
            <w:r w:rsidRPr="00FE448E">
              <w:rPr>
                <w:rFonts w:hAnsi="Times New Roman" w:cs="ＭＳ 明朝" w:hint="eastAsia"/>
                <w:color w:val="FF0000"/>
                <w:szCs w:val="20"/>
                <w:u w:val="single"/>
              </w:rPr>
              <w:t>1</w:t>
            </w:r>
            <w:r w:rsidRPr="00E55947">
              <w:rPr>
                <w:rFonts w:hAnsi="Times New Roman" w:cs="ＭＳ 明朝" w:hint="eastAsia"/>
                <w:szCs w:val="20"/>
              </w:rPr>
              <w:t>年前の応当日までの間に到来する預入日の</w:t>
            </w:r>
            <w:r w:rsidRPr="00FE448E">
              <w:rPr>
                <w:rFonts w:hAnsi="Times New Roman" w:cs="ＭＳ 明朝" w:hint="eastAsia"/>
                <w:color w:val="FF0000"/>
                <w:szCs w:val="20"/>
                <w:u w:val="single"/>
              </w:rPr>
              <w:t>1</w:t>
            </w:r>
            <w:r w:rsidRPr="00E55947">
              <w:rPr>
                <w:rFonts w:hAnsi="Times New Roman" w:cs="ＭＳ 明朝" w:hint="eastAsia"/>
                <w:szCs w:val="20"/>
              </w:rPr>
              <w:t>年ごとの応当日を「中間利</w:t>
            </w:r>
          </w:p>
          <w:p w14:paraId="7F6E6CB4"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払日」とし、預入日または前回の中間利払日からその中間利払日の前日までの日数および通帳ま</w:t>
            </w:r>
          </w:p>
          <w:p w14:paraId="0E222493"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たは証書記載の中間利払利率（継続後の貯金の中間利払利率は、継続後の貯金の利率に</w:t>
            </w:r>
            <w:r w:rsidRPr="00FE448E">
              <w:rPr>
                <w:rFonts w:hAnsi="Times New Roman" w:cs="ＭＳ 明朝" w:hint="eastAsia"/>
                <w:szCs w:val="20"/>
              </w:rPr>
              <w:t>70</w:t>
            </w:r>
            <w:r w:rsidRPr="00E55947">
              <w:rPr>
                <w:rFonts w:hAnsi="Times New Roman" w:cs="ＭＳ 明朝" w:hint="eastAsia"/>
                <w:szCs w:val="20"/>
              </w:rPr>
              <w:t>％を乗</w:t>
            </w:r>
          </w:p>
          <w:p w14:paraId="47AAC0D5"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じた利率。ただし、</w:t>
            </w:r>
            <w:r w:rsidRPr="00FE448E">
              <w:rPr>
                <w:rFonts w:hAnsi="Times New Roman" w:cs="ＭＳ 明朝" w:hint="eastAsia"/>
                <w:szCs w:val="20"/>
              </w:rPr>
              <w:t>小数点第</w:t>
            </w:r>
            <w:r w:rsidRPr="00FE448E">
              <w:rPr>
                <w:rFonts w:hAnsi="Times New Roman" w:cs="ＭＳ 明朝" w:hint="eastAsia"/>
                <w:color w:val="FF0000"/>
                <w:szCs w:val="20"/>
                <w:u w:val="single"/>
              </w:rPr>
              <w:t>4</w:t>
            </w:r>
            <w:r w:rsidRPr="00FE448E">
              <w:rPr>
                <w:rFonts w:hAnsi="Times New Roman" w:cs="ＭＳ 明朝" w:hint="eastAsia"/>
                <w:szCs w:val="20"/>
              </w:rPr>
              <w:t>位</w:t>
            </w:r>
            <w:r w:rsidRPr="00E55947">
              <w:rPr>
                <w:rFonts w:hAnsi="Times New Roman" w:cs="ＭＳ 明朝" w:hint="eastAsia"/>
                <w:szCs w:val="20"/>
              </w:rPr>
              <w:t>以下は切</w:t>
            </w:r>
            <w:r w:rsidRPr="00FE448E">
              <w:rPr>
                <w:rFonts w:hAnsi="Times New Roman" w:cs="ＭＳ 明朝" w:hint="eastAsia"/>
                <w:color w:val="FF0000"/>
                <w:szCs w:val="20"/>
                <w:u w:val="single"/>
              </w:rPr>
              <w:t>り</w:t>
            </w:r>
            <w:r w:rsidRPr="00E55947">
              <w:rPr>
                <w:rFonts w:hAnsi="Times New Roman" w:cs="ＭＳ 明朝" w:hint="eastAsia"/>
                <w:szCs w:val="20"/>
              </w:rPr>
              <w:t>捨てます。）によって計算した中間利払額（以下、「中</w:t>
            </w:r>
          </w:p>
          <w:p w14:paraId="35619BC4"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color w:val="FF0000"/>
                <w:szCs w:val="20"/>
                <w:u w:val="single"/>
              </w:rPr>
            </w:pPr>
            <w:r w:rsidRPr="00E55947">
              <w:rPr>
                <w:rFonts w:hAnsi="Times New Roman" w:cs="ＭＳ 明朝" w:hint="eastAsia"/>
                <w:szCs w:val="20"/>
              </w:rPr>
              <w:t>間払利息」といいます。）を、利息の一部として、各中間利払日に支払います。なお、預入日の</w:t>
            </w:r>
            <w:r w:rsidRPr="00FE448E">
              <w:rPr>
                <w:rFonts w:hAnsi="Times New Roman" w:cs="ＭＳ 明朝" w:hint="eastAsia"/>
                <w:color w:val="FF0000"/>
                <w:szCs w:val="20"/>
                <w:u w:val="single"/>
              </w:rPr>
              <w:t>2</w:t>
            </w:r>
          </w:p>
          <w:p w14:paraId="59E1B734"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年後の応当日を満期日としたこの貯金（以下、「自動継続スーパー定期貯金</w:t>
            </w:r>
            <w:r w:rsidRPr="00FE448E">
              <w:rPr>
                <w:rFonts w:hAnsi="Times New Roman" w:cs="ＭＳ 明朝" w:hint="eastAsia"/>
                <w:color w:val="FF0000"/>
                <w:szCs w:val="20"/>
                <w:u w:val="single"/>
              </w:rPr>
              <w:t>2</w:t>
            </w:r>
            <w:r w:rsidRPr="00E55947">
              <w:rPr>
                <w:rFonts w:hAnsi="Times New Roman" w:cs="ＭＳ 明朝" w:hint="eastAsia"/>
                <w:szCs w:val="20"/>
              </w:rPr>
              <w:t>年もの」といいま</w:t>
            </w:r>
          </w:p>
          <w:p w14:paraId="11DF0AEE" w14:textId="7CA17A67" w:rsidR="00D34C4E" w:rsidRPr="00E55947"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す。）に限り、中間払利息を定期貯金とすることができます。</w:t>
            </w:r>
          </w:p>
          <w:p w14:paraId="446D76E9" w14:textId="77777777" w:rsidR="000D19E4" w:rsidRDefault="00D34C4E" w:rsidP="00D34C4E">
            <w:pPr>
              <w:widowControl/>
              <w:tabs>
                <w:tab w:val="left" w:pos="907"/>
              </w:tabs>
              <w:snapToGrid w:val="0"/>
              <w:spacing w:line="280" w:lineRule="atLeast"/>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b　</w:t>
            </w:r>
            <w:r w:rsidRPr="00E55947">
              <w:rPr>
                <w:rFonts w:hAnsi="Times New Roman" w:cs="ＭＳ 明朝" w:hint="eastAsia"/>
                <w:szCs w:val="20"/>
              </w:rPr>
              <w:t>中間払利息（中間利払日が複数ある場合は各中間払利息の合計額）を差</w:t>
            </w:r>
            <w:r w:rsidRPr="00FE448E">
              <w:rPr>
                <w:rFonts w:hAnsi="Times New Roman" w:cs="ＭＳ 明朝" w:hint="eastAsia"/>
                <w:color w:val="FF0000"/>
                <w:szCs w:val="20"/>
                <w:u w:val="single"/>
              </w:rPr>
              <w:t>し</w:t>
            </w:r>
            <w:r w:rsidRPr="00E55947">
              <w:rPr>
                <w:rFonts w:hAnsi="Times New Roman" w:cs="ＭＳ 明朝" w:hint="eastAsia"/>
                <w:szCs w:val="20"/>
              </w:rPr>
              <w:t>引いた利息の残額（以</w:t>
            </w:r>
          </w:p>
          <w:p w14:paraId="34B3093B" w14:textId="433E3469" w:rsidR="00D34C4E" w:rsidRPr="00E55947"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下、「満期払利息」といいます。）は、満期日に支払います。</w:t>
            </w:r>
          </w:p>
          <w:p w14:paraId="5375DBD2" w14:textId="55B17F9C" w:rsidR="00D34C4E" w:rsidRPr="00E55947" w:rsidRDefault="00D34C4E" w:rsidP="00924D09">
            <w:pPr>
              <w:widowControl/>
              <w:snapToGrid w:val="0"/>
              <w:spacing w:line="276" w:lineRule="auto"/>
              <w:rPr>
                <w:rFonts w:hAnsi="Times New Roman"/>
              </w:rPr>
            </w:pPr>
            <w:r w:rsidRPr="00FE448E">
              <w:rPr>
                <w:rFonts w:hAnsi="Times New Roman" w:hint="eastAsia"/>
              </w:rPr>
              <w:t>（2）</w:t>
            </w:r>
            <w:r w:rsidR="00FE448E" w:rsidRPr="00FE448E">
              <w:rPr>
                <w:rFonts w:hAnsi="Times New Roman" w:hint="eastAsia"/>
              </w:rPr>
              <w:t xml:space="preserve"> </w:t>
            </w:r>
            <w:r w:rsidRPr="00E55947">
              <w:rPr>
                <w:rFonts w:hAnsi="Times New Roman" w:hint="eastAsia"/>
              </w:rPr>
              <w:t>この貯金の利息の支払いは、次のとおり取</w:t>
            </w:r>
            <w:r w:rsidRPr="00FE448E">
              <w:rPr>
                <w:rFonts w:hAnsi="Times New Roman" w:hint="eastAsia"/>
                <w:color w:val="FF0000"/>
                <w:u w:val="single"/>
              </w:rPr>
              <w:t>り</w:t>
            </w:r>
            <w:r w:rsidRPr="00E55947">
              <w:rPr>
                <w:rFonts w:hAnsi="Times New Roman" w:hint="eastAsia"/>
              </w:rPr>
              <w:t>扱います。</w:t>
            </w:r>
          </w:p>
          <w:p w14:paraId="28956A38" w14:textId="77777777" w:rsidR="000D19E4" w:rsidRDefault="00D34C4E" w:rsidP="00D34C4E">
            <w:pPr>
              <w:widowControl/>
              <w:tabs>
                <w:tab w:val="left" w:pos="907"/>
              </w:tabs>
              <w:snapToGrid w:val="0"/>
              <w:spacing w:line="280" w:lineRule="atLeast"/>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a　</w:t>
            </w:r>
            <w:r w:rsidRPr="00E55947">
              <w:rPr>
                <w:rFonts w:hAnsi="Times New Roman" w:cs="ＭＳ 明朝" w:hint="eastAsia"/>
                <w:szCs w:val="20"/>
              </w:rPr>
              <w:t>預入日の</w:t>
            </w:r>
            <w:r w:rsidRPr="00FE448E">
              <w:rPr>
                <w:rFonts w:hAnsi="Times New Roman" w:cs="ＭＳ 明朝" w:hint="eastAsia"/>
                <w:color w:val="FF0000"/>
                <w:szCs w:val="20"/>
                <w:u w:val="single"/>
              </w:rPr>
              <w:t>1</w:t>
            </w:r>
            <w:r w:rsidRPr="00E55947">
              <w:rPr>
                <w:rFonts w:hAnsi="Times New Roman" w:cs="ＭＳ 明朝" w:hint="eastAsia"/>
                <w:szCs w:val="20"/>
              </w:rPr>
              <w:t>か月後の応当日から預入日の</w:t>
            </w:r>
            <w:r w:rsidRPr="00FE448E">
              <w:rPr>
                <w:rFonts w:hAnsi="Times New Roman" w:cs="ＭＳ 明朝" w:hint="eastAsia"/>
                <w:color w:val="FF0000"/>
                <w:szCs w:val="20"/>
                <w:u w:val="single"/>
              </w:rPr>
              <w:t>2</w:t>
            </w:r>
            <w:r w:rsidRPr="00E55947">
              <w:rPr>
                <w:rFonts w:hAnsi="Times New Roman" w:cs="ＭＳ 明朝" w:hint="eastAsia"/>
                <w:szCs w:val="20"/>
              </w:rPr>
              <w:t>年後の応当日の前日までの日を満期日としたこの貯</w:t>
            </w:r>
          </w:p>
          <w:p w14:paraId="5786CB4D" w14:textId="77777777" w:rsidR="000D19E4"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金の利息は、あらかじめ指定された方法により、満期日に指定口座に入金するか、または満期日</w:t>
            </w:r>
          </w:p>
          <w:p w14:paraId="6B7EFAC0" w14:textId="0718A536" w:rsidR="00D34C4E" w:rsidRPr="00E55947" w:rsidRDefault="00D34C4E" w:rsidP="000D19E4">
            <w:pPr>
              <w:widowControl/>
              <w:tabs>
                <w:tab w:val="left" w:pos="907"/>
              </w:tabs>
              <w:snapToGrid w:val="0"/>
              <w:spacing w:line="280" w:lineRule="atLeast"/>
              <w:ind w:leftChars="350" w:left="945" w:hangingChars="100" w:hanging="210"/>
              <w:rPr>
                <w:rFonts w:hAnsi="Times New Roman" w:cs="ＭＳ 明朝"/>
                <w:szCs w:val="20"/>
              </w:rPr>
            </w:pPr>
            <w:r w:rsidRPr="00E55947">
              <w:rPr>
                <w:rFonts w:hAnsi="Times New Roman" w:cs="ＭＳ 明朝" w:hint="eastAsia"/>
                <w:szCs w:val="20"/>
              </w:rPr>
              <w:t>に元金に組入れて継続します。</w:t>
            </w:r>
          </w:p>
          <w:p w14:paraId="4739EB86" w14:textId="140D413C" w:rsidR="000D19E4" w:rsidRDefault="00D34C4E" w:rsidP="00924D09">
            <w:pPr>
              <w:widowControl/>
              <w:tabs>
                <w:tab w:val="left" w:pos="907"/>
              </w:tabs>
              <w:snapToGrid w:val="0"/>
              <w:spacing w:line="276" w:lineRule="auto"/>
              <w:ind w:leftChars="300" w:left="945" w:hangingChars="150" w:hanging="315"/>
              <w:rPr>
                <w:rFonts w:hAnsi="Times New Roman" w:cs="ＭＳ 明朝"/>
                <w:szCs w:val="20"/>
              </w:rPr>
            </w:pPr>
            <w:r w:rsidRPr="00FE448E">
              <w:rPr>
                <w:rFonts w:hAnsi="Times New Roman" w:cs="ＭＳ 明朝" w:hint="eastAsia"/>
                <w:color w:val="FF0000"/>
                <w:szCs w:val="20"/>
                <w:u w:val="single"/>
              </w:rPr>
              <w:t>b</w:t>
            </w:r>
            <w:r w:rsidR="00FE448E" w:rsidRPr="00FE448E">
              <w:rPr>
                <w:rFonts w:hAnsi="Times New Roman" w:cs="ＭＳ 明朝"/>
                <w:color w:val="FF0000"/>
                <w:szCs w:val="20"/>
                <w:u w:val="single"/>
              </w:rPr>
              <w:t xml:space="preserve"> </w:t>
            </w:r>
            <w:r w:rsidR="000D19E4">
              <w:rPr>
                <w:rFonts w:hAnsi="Times New Roman" w:cs="ＭＳ 明朝"/>
                <w:color w:val="FF0000"/>
                <w:szCs w:val="20"/>
                <w:u w:val="single"/>
              </w:rPr>
              <w:t xml:space="preserve"> </w:t>
            </w:r>
            <w:r w:rsidRPr="00E55947">
              <w:rPr>
                <w:rFonts w:hAnsi="Times New Roman" w:cs="ＭＳ 明朝" w:hint="eastAsia"/>
                <w:szCs w:val="20"/>
              </w:rPr>
              <w:t>自動継続スーパー定期貯金</w:t>
            </w:r>
            <w:r w:rsidRPr="00FE448E">
              <w:rPr>
                <w:rFonts w:hAnsi="Times New Roman" w:cs="ＭＳ 明朝" w:hint="eastAsia"/>
                <w:color w:val="FF0000"/>
                <w:szCs w:val="20"/>
                <w:u w:val="single"/>
              </w:rPr>
              <w:t>2</w:t>
            </w:r>
            <w:r w:rsidRPr="00E55947">
              <w:rPr>
                <w:rFonts w:hAnsi="Times New Roman" w:cs="ＭＳ 明朝" w:hint="eastAsia"/>
                <w:szCs w:val="20"/>
              </w:rPr>
              <w:t>年ものの中間払利息および満期払利息は、あらかじめ指定された</w:t>
            </w:r>
          </w:p>
          <w:p w14:paraId="0166946F" w14:textId="69323C23" w:rsidR="00D34C4E" w:rsidRPr="00E55947" w:rsidRDefault="00D34C4E" w:rsidP="000D19E4">
            <w:pPr>
              <w:widowControl/>
              <w:tabs>
                <w:tab w:val="left" w:pos="907"/>
              </w:tabs>
              <w:snapToGrid w:val="0"/>
              <w:spacing w:line="276" w:lineRule="auto"/>
              <w:ind w:leftChars="350" w:left="945" w:hangingChars="100" w:hanging="210"/>
              <w:rPr>
                <w:rFonts w:hAnsi="Times New Roman" w:cs="ＭＳ 明朝"/>
                <w:szCs w:val="20"/>
              </w:rPr>
            </w:pPr>
            <w:r w:rsidRPr="00E55947">
              <w:rPr>
                <w:rFonts w:hAnsi="Times New Roman" w:cs="ＭＳ 明朝" w:hint="eastAsia"/>
                <w:szCs w:val="20"/>
              </w:rPr>
              <w:t>方法により次のとおり取</w:t>
            </w:r>
            <w:r w:rsidRPr="00FE448E">
              <w:rPr>
                <w:rFonts w:hAnsi="Times New Roman" w:cs="ＭＳ 明朝" w:hint="eastAsia"/>
                <w:color w:val="FF0000"/>
                <w:szCs w:val="20"/>
                <w:u w:val="single"/>
              </w:rPr>
              <w:t>り</w:t>
            </w:r>
            <w:r w:rsidRPr="00E55947">
              <w:rPr>
                <w:rFonts w:hAnsi="Times New Roman" w:cs="ＭＳ 明朝" w:hint="eastAsia"/>
                <w:szCs w:val="20"/>
              </w:rPr>
              <w:t>扱います。</w:t>
            </w:r>
          </w:p>
          <w:p w14:paraId="57592364" w14:textId="77777777" w:rsidR="00D34C4E" w:rsidRPr="00E55947" w:rsidRDefault="00D34C4E" w:rsidP="00D34C4E">
            <w:pPr>
              <w:widowControl/>
              <w:tabs>
                <w:tab w:val="left" w:pos="907"/>
              </w:tabs>
              <w:snapToGrid w:val="0"/>
              <w:spacing w:line="280" w:lineRule="atLeast"/>
              <w:ind w:leftChars="500" w:left="1575" w:hangingChars="250" w:hanging="525"/>
              <w:rPr>
                <w:rFonts w:hAnsi="Times New Roman" w:cs="ＭＳ 明朝"/>
                <w:szCs w:val="20"/>
              </w:rPr>
            </w:pPr>
            <w:r w:rsidRPr="00FE448E">
              <w:rPr>
                <w:rFonts w:hAnsi="Times New Roman" w:cs="ＭＳ 明朝" w:hint="eastAsia"/>
                <w:color w:val="FF0000"/>
                <w:szCs w:val="20"/>
                <w:u w:val="single"/>
              </w:rPr>
              <w:t xml:space="preserve">(a)　</w:t>
            </w:r>
            <w:r w:rsidRPr="00E55947">
              <w:rPr>
                <w:rFonts w:hAnsi="Times New Roman" w:cs="ＭＳ 明朝" w:hint="eastAsia"/>
                <w:szCs w:val="20"/>
              </w:rPr>
              <w:t>貯金口座へ振</w:t>
            </w:r>
            <w:r w:rsidRPr="00FE448E">
              <w:rPr>
                <w:rFonts w:hAnsi="Times New Roman" w:cs="ＭＳ 明朝" w:hint="eastAsia"/>
                <w:color w:val="FF0000"/>
                <w:szCs w:val="20"/>
                <w:u w:val="single"/>
              </w:rPr>
              <w:t>り</w:t>
            </w:r>
            <w:r w:rsidRPr="00E55947">
              <w:rPr>
                <w:rFonts w:hAnsi="Times New Roman" w:cs="ＭＳ 明朝" w:hint="eastAsia"/>
                <w:szCs w:val="20"/>
              </w:rPr>
              <w:t>替える場合には、中間利払日および満期日に指定口座に入金します。</w:t>
            </w:r>
          </w:p>
          <w:p w14:paraId="30A0C53B" w14:textId="77777777" w:rsidR="000D19E4" w:rsidRDefault="00D34C4E" w:rsidP="00924D09">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FE448E">
              <w:rPr>
                <w:rFonts w:hAnsi="Times New Roman" w:cs="ＭＳ 明朝" w:hint="eastAsia"/>
                <w:color w:val="FF0000"/>
                <w:szCs w:val="20"/>
                <w:u w:val="single"/>
              </w:rPr>
              <w:t>(b)</w:t>
            </w:r>
            <w:r w:rsidRPr="00FE448E">
              <w:rPr>
                <w:rFonts w:hAnsi="Times New Roman" w:cs="ＭＳ 明朝" w:hint="eastAsia"/>
                <w:color w:val="FF0000"/>
                <w:szCs w:val="20"/>
              </w:rPr>
              <w:t xml:space="preserve">　</w:t>
            </w:r>
            <w:r w:rsidRPr="00E55947">
              <w:rPr>
                <w:rFonts w:hAnsi="Times New Roman" w:cs="ＭＳ 明朝" w:hint="eastAsia"/>
                <w:szCs w:val="20"/>
              </w:rPr>
              <w:t>中間払利息を定期貯金とする場合には、中間利払日にその自動継続スーパー定期貯金</w:t>
            </w:r>
            <w:r w:rsidRPr="00FE448E">
              <w:rPr>
                <w:rFonts w:hAnsi="Times New Roman" w:cs="ＭＳ 明朝" w:hint="eastAsia"/>
                <w:color w:val="FF0000"/>
                <w:szCs w:val="20"/>
                <w:u w:val="single"/>
              </w:rPr>
              <w:t>2</w:t>
            </w:r>
          </w:p>
          <w:p w14:paraId="057722C5" w14:textId="77777777" w:rsidR="000D19E4" w:rsidRDefault="00D34C4E" w:rsidP="000D19E4">
            <w:pPr>
              <w:widowControl/>
              <w:tabs>
                <w:tab w:val="left" w:pos="907"/>
              </w:tabs>
              <w:snapToGrid w:val="0"/>
              <w:spacing w:line="276" w:lineRule="auto"/>
              <w:ind w:leftChars="650" w:left="1575" w:hangingChars="100" w:hanging="210"/>
              <w:rPr>
                <w:rFonts w:hAnsi="Times New Roman" w:cs="ＭＳ 明朝"/>
                <w:szCs w:val="20"/>
              </w:rPr>
            </w:pPr>
            <w:r w:rsidRPr="00E55947">
              <w:rPr>
                <w:rFonts w:hAnsi="Times New Roman" w:cs="ＭＳ 明朝" w:hint="eastAsia"/>
                <w:szCs w:val="20"/>
              </w:rPr>
              <w:t>年ものと満期日を同一にするスーパー定期貯金（以下、「中間利息定期貯金」といいます。）</w:t>
            </w:r>
          </w:p>
          <w:p w14:paraId="11AF8E98" w14:textId="368A863A" w:rsidR="00D34C4E" w:rsidRPr="00E55947" w:rsidRDefault="00D34C4E" w:rsidP="000D19E4">
            <w:pPr>
              <w:widowControl/>
              <w:tabs>
                <w:tab w:val="left" w:pos="907"/>
              </w:tabs>
              <w:snapToGrid w:val="0"/>
              <w:spacing w:line="276" w:lineRule="auto"/>
              <w:ind w:leftChars="650" w:left="1365"/>
              <w:rPr>
                <w:rFonts w:hAnsi="Times New Roman" w:cs="ＭＳ 明朝"/>
                <w:szCs w:val="20"/>
              </w:rPr>
            </w:pPr>
            <w:r w:rsidRPr="00E55947">
              <w:rPr>
                <w:rFonts w:hAnsi="Times New Roman" w:cs="ＭＳ 明朝" w:hint="eastAsia"/>
                <w:szCs w:val="20"/>
              </w:rPr>
              <w:t>とし、その利率は、中間利払日における当組合所定の利率を適用します。満期払利息は満期日に元金に組入れ、中間利息定期貯金の元利金とともに合計して自動継続スーパー定期貯金</w:t>
            </w:r>
            <w:r w:rsidRPr="00FE448E">
              <w:rPr>
                <w:rFonts w:hAnsi="Times New Roman" w:cs="ＭＳ 明朝" w:hint="eastAsia"/>
                <w:color w:val="FF0000"/>
                <w:szCs w:val="20"/>
                <w:u w:val="single"/>
              </w:rPr>
              <w:t>2</w:t>
            </w:r>
            <w:r w:rsidRPr="00E55947">
              <w:rPr>
                <w:rFonts w:hAnsi="Times New Roman" w:cs="ＭＳ 明朝" w:hint="eastAsia"/>
                <w:szCs w:val="20"/>
              </w:rPr>
              <w:t>年ものに継続します。</w:t>
            </w:r>
          </w:p>
          <w:p w14:paraId="33C05062" w14:textId="77777777" w:rsidR="000D19E4" w:rsidRDefault="00D34C4E" w:rsidP="00924D09">
            <w:pPr>
              <w:widowControl/>
              <w:tabs>
                <w:tab w:val="left" w:pos="907"/>
              </w:tabs>
              <w:snapToGrid w:val="0"/>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c　</w:t>
            </w:r>
            <w:r w:rsidRPr="00E55947">
              <w:rPr>
                <w:rFonts w:hAnsi="Times New Roman" w:cs="ＭＳ 明朝" w:hint="eastAsia"/>
                <w:szCs w:val="20"/>
              </w:rPr>
              <w:t>預入日の</w:t>
            </w:r>
            <w:r w:rsidRPr="00FE448E">
              <w:rPr>
                <w:rFonts w:hAnsi="Times New Roman" w:cs="ＭＳ 明朝" w:hint="eastAsia"/>
                <w:color w:val="FF0000"/>
                <w:szCs w:val="20"/>
                <w:u w:val="single"/>
              </w:rPr>
              <w:t>2</w:t>
            </w:r>
            <w:r w:rsidRPr="00E55947">
              <w:rPr>
                <w:rFonts w:hAnsi="Times New Roman" w:cs="ＭＳ 明朝" w:hint="eastAsia"/>
                <w:szCs w:val="20"/>
              </w:rPr>
              <w:t>年後の応当日の翌日から預入日の</w:t>
            </w:r>
            <w:r w:rsidR="0044486E" w:rsidRPr="00FE448E">
              <w:rPr>
                <w:rFonts w:hAnsi="Times New Roman" w:cs="ＭＳ 明朝" w:hint="eastAsia"/>
                <w:color w:val="FF0000"/>
                <w:szCs w:val="20"/>
                <w:u w:val="single"/>
              </w:rPr>
              <w:t>5</w:t>
            </w:r>
            <w:r w:rsidRPr="00E55947">
              <w:rPr>
                <w:rFonts w:hAnsi="Times New Roman" w:cs="ＭＳ 明朝" w:hint="eastAsia"/>
                <w:szCs w:val="20"/>
              </w:rPr>
              <w:t>年後の応当日までの日を満期日としたこの貯金</w:t>
            </w:r>
          </w:p>
          <w:p w14:paraId="537E4405" w14:textId="77777777" w:rsidR="000D19E4" w:rsidRDefault="00D34C4E" w:rsidP="000D19E4">
            <w:pPr>
              <w:widowControl/>
              <w:tabs>
                <w:tab w:val="left" w:pos="907"/>
              </w:tabs>
              <w:snapToGrid w:val="0"/>
              <w:ind w:leftChars="350" w:left="945" w:hangingChars="100" w:hanging="210"/>
              <w:rPr>
                <w:rFonts w:hAnsi="Times New Roman" w:cs="ＭＳ 明朝"/>
                <w:szCs w:val="20"/>
              </w:rPr>
            </w:pPr>
            <w:r w:rsidRPr="00E55947">
              <w:rPr>
                <w:rFonts w:hAnsi="Times New Roman" w:cs="ＭＳ 明朝" w:hint="eastAsia"/>
                <w:szCs w:val="20"/>
              </w:rPr>
              <w:t>の中間払利息は、中間利払日に指定口座に入金します。また、満期払利息は、あらかじめ指定さ</w:t>
            </w:r>
          </w:p>
          <w:p w14:paraId="16FE254D" w14:textId="73D87E9D" w:rsidR="00D34C4E" w:rsidRPr="00E55947" w:rsidRDefault="00D34C4E" w:rsidP="000D19E4">
            <w:pPr>
              <w:widowControl/>
              <w:tabs>
                <w:tab w:val="left" w:pos="907"/>
              </w:tabs>
              <w:snapToGrid w:val="0"/>
              <w:ind w:leftChars="350" w:left="945" w:hangingChars="100" w:hanging="210"/>
              <w:rPr>
                <w:rFonts w:hAnsi="Times New Roman" w:cs="ＭＳ 明朝"/>
                <w:szCs w:val="20"/>
              </w:rPr>
            </w:pPr>
            <w:r w:rsidRPr="00E55947">
              <w:rPr>
                <w:rFonts w:hAnsi="Times New Roman" w:cs="ＭＳ 明朝" w:hint="eastAsia"/>
                <w:szCs w:val="20"/>
              </w:rPr>
              <w:t>れた方法により満期日に指定口座に入金するか、または満期日に元金に組</w:t>
            </w:r>
            <w:r w:rsidRPr="00FE448E">
              <w:rPr>
                <w:rFonts w:hAnsi="Times New Roman" w:cs="ＭＳ 明朝" w:hint="eastAsia"/>
                <w:color w:val="FF0000"/>
                <w:szCs w:val="20"/>
                <w:u w:val="single"/>
              </w:rPr>
              <w:t>み</w:t>
            </w:r>
            <w:r w:rsidRPr="00E55947">
              <w:rPr>
                <w:rFonts w:hAnsi="Times New Roman" w:cs="ＭＳ 明朝" w:hint="eastAsia"/>
                <w:szCs w:val="20"/>
              </w:rPr>
              <w:t>入れて継続します。</w:t>
            </w:r>
          </w:p>
          <w:p w14:paraId="78B35A37" w14:textId="77777777" w:rsidR="000D19E4" w:rsidRDefault="00D34C4E" w:rsidP="00924D09">
            <w:pPr>
              <w:widowControl/>
              <w:tabs>
                <w:tab w:val="left" w:pos="907"/>
              </w:tabs>
              <w:snapToGrid w:val="0"/>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d　</w:t>
            </w:r>
            <w:r w:rsidRPr="00E55947">
              <w:rPr>
                <w:rFonts w:hAnsi="Times New Roman" w:cs="ＭＳ 明朝" w:hint="eastAsia"/>
                <w:szCs w:val="20"/>
              </w:rPr>
              <w:t>利息を指定口座に入金できず現金で受</w:t>
            </w:r>
            <w:r w:rsidRPr="00FE448E">
              <w:rPr>
                <w:rFonts w:hAnsi="Times New Roman" w:cs="ＭＳ 明朝" w:hint="eastAsia"/>
                <w:color w:val="FF0000"/>
                <w:szCs w:val="20"/>
                <w:u w:val="single"/>
              </w:rPr>
              <w:t>け</w:t>
            </w:r>
            <w:r w:rsidRPr="00E55947">
              <w:rPr>
                <w:rFonts w:hAnsi="Times New Roman" w:cs="ＭＳ 明朝" w:hint="eastAsia"/>
                <w:szCs w:val="20"/>
              </w:rPr>
              <w:t>取る場合には、当組合所定の払戻請求書に届出の印章</w:t>
            </w:r>
          </w:p>
          <w:p w14:paraId="2EE9CAC6" w14:textId="2E045EBE" w:rsidR="00D34C4E" w:rsidRPr="00E55947" w:rsidRDefault="00D34C4E" w:rsidP="000D19E4">
            <w:pPr>
              <w:widowControl/>
              <w:tabs>
                <w:tab w:val="left" w:pos="907"/>
              </w:tabs>
              <w:snapToGrid w:val="0"/>
              <w:spacing w:line="276" w:lineRule="auto"/>
              <w:ind w:leftChars="350" w:left="945" w:hangingChars="100" w:hanging="210"/>
              <w:rPr>
                <w:rFonts w:hAnsi="Times New Roman" w:cs="ＭＳ 明朝"/>
                <w:szCs w:val="20"/>
              </w:rPr>
            </w:pPr>
            <w:r w:rsidRPr="00E55947">
              <w:rPr>
                <w:rFonts w:hAnsi="Times New Roman" w:cs="ＭＳ 明朝" w:hint="eastAsia"/>
                <w:szCs w:val="20"/>
              </w:rPr>
              <w:t>により記名押印して通帳または証書とともに当店に提出してください。</w:t>
            </w:r>
          </w:p>
          <w:p w14:paraId="5A14D290" w14:textId="6E21A3F2" w:rsidR="00D34C4E" w:rsidRPr="00E55947" w:rsidRDefault="00D34C4E" w:rsidP="000D19E4">
            <w:pPr>
              <w:widowControl/>
              <w:snapToGrid w:val="0"/>
              <w:spacing w:line="276" w:lineRule="auto"/>
              <w:ind w:leftChars="6" w:left="433" w:hangingChars="200" w:hanging="420"/>
              <w:rPr>
                <w:rFonts w:hAnsi="Times New Roman"/>
              </w:rPr>
            </w:pPr>
            <w:r w:rsidRPr="00FE448E">
              <w:rPr>
                <w:rFonts w:hAnsi="Times New Roman" w:hint="eastAsia"/>
              </w:rPr>
              <w:t>（3）</w:t>
            </w:r>
            <w:r w:rsidR="00FE448E" w:rsidRPr="00FE448E">
              <w:rPr>
                <w:rFonts w:hAnsi="Times New Roman" w:hint="eastAsia"/>
              </w:rPr>
              <w:t xml:space="preserve"> </w:t>
            </w:r>
            <w:r w:rsidRPr="00E55947">
              <w:rPr>
                <w:rFonts w:hAnsi="Times New Roman" w:hint="eastAsia"/>
              </w:rPr>
              <w:t>継続を停止した場合のこの貯金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って計算します。</w:t>
            </w:r>
          </w:p>
          <w:p w14:paraId="4CC6F34E" w14:textId="77777777" w:rsidR="000D19E4" w:rsidRDefault="00D34C4E" w:rsidP="00924D09">
            <w:pPr>
              <w:widowControl/>
              <w:snapToGrid w:val="0"/>
              <w:ind w:leftChars="6" w:left="433" w:hangingChars="200" w:hanging="420"/>
              <w:rPr>
                <w:rFonts w:hAnsi="Times New Roman"/>
              </w:rPr>
            </w:pPr>
            <w:r w:rsidRPr="00FE448E">
              <w:rPr>
                <w:rFonts w:hAnsi="Times New Roman" w:hint="eastAsia"/>
              </w:rPr>
              <w:t>（4）</w:t>
            </w:r>
            <w:r w:rsidR="00FE448E" w:rsidRPr="00FE448E">
              <w:rPr>
                <w:rFonts w:hAnsi="Times New Roman" w:hint="eastAsia"/>
              </w:rPr>
              <w:t xml:space="preserve"> </w:t>
            </w:r>
            <w:r w:rsidRPr="00E55947">
              <w:rPr>
                <w:rFonts w:hAnsi="Times New Roman" w:hint="eastAsia"/>
              </w:rPr>
              <w:t>第</w:t>
            </w:r>
            <w:r w:rsidRPr="00FE448E">
              <w:rPr>
                <w:rFonts w:hAnsi="Times New Roman" w:hint="eastAsia"/>
                <w:color w:val="FF0000"/>
                <w:u w:val="single"/>
              </w:rPr>
              <w:t>5</w:t>
            </w:r>
            <w:r w:rsidRPr="00E55947">
              <w:rPr>
                <w:rFonts w:hAnsi="Times New Roman" w:hint="eastAsia"/>
              </w:rPr>
              <w:t>条第</w:t>
            </w:r>
            <w:r w:rsidRPr="00FE448E">
              <w:rPr>
                <w:rFonts w:hAnsi="Times New Roman" w:hint="eastAsia"/>
                <w:color w:val="FF0000"/>
                <w:u w:val="single"/>
              </w:rPr>
              <w:t>1</w:t>
            </w:r>
            <w:r w:rsidRPr="00E55947">
              <w:rPr>
                <w:rFonts w:hAnsi="Times New Roman" w:hint="eastAsia"/>
              </w:rPr>
              <w:t>項により満期日前に解約する場合および第</w:t>
            </w:r>
            <w:r w:rsidRPr="00FE448E">
              <w:rPr>
                <w:rFonts w:hAnsi="Times New Roman" w:hint="eastAsia"/>
                <w:color w:val="FF0000"/>
                <w:u w:val="single"/>
              </w:rPr>
              <w:t>5</w:t>
            </w:r>
            <w:r w:rsidRPr="00E55947">
              <w:rPr>
                <w:rFonts w:hAnsi="Times New Roman" w:hint="eastAsia"/>
              </w:rPr>
              <w:t>条第</w:t>
            </w:r>
            <w:r w:rsidRPr="00FE448E">
              <w:rPr>
                <w:rFonts w:hAnsi="Times New Roman" w:hint="eastAsia"/>
                <w:color w:val="FF0000"/>
                <w:u w:val="single"/>
              </w:rPr>
              <w:t>4</w:t>
            </w:r>
            <w:r w:rsidRPr="00E55947">
              <w:rPr>
                <w:rFonts w:hAnsi="Times New Roman" w:hint="eastAsia"/>
              </w:rPr>
              <w:t>項の規定により解約する場合には、その利息（以下、「期限前解約利息」といいます。）は、預入日（継続をしたときは最後の継続日。以</w:t>
            </w:r>
          </w:p>
          <w:p w14:paraId="6BDEC6D6" w14:textId="571E9F02" w:rsidR="00D34C4E" w:rsidRPr="00E55947" w:rsidRDefault="00D34C4E" w:rsidP="000D19E4">
            <w:pPr>
              <w:widowControl/>
              <w:snapToGrid w:val="0"/>
              <w:ind w:leftChars="206" w:left="433"/>
              <w:rPr>
                <w:rFonts w:hAnsi="Times New Roman"/>
              </w:rPr>
            </w:pPr>
            <w:r w:rsidRPr="00E55947">
              <w:rPr>
                <w:rFonts w:hAnsi="Times New Roman" w:hint="eastAsia"/>
              </w:rPr>
              <w:lastRenderedPageBreak/>
              <w:t>下、同じです。）から解約日の前日までの日数および次の預入期間に応じた利率（</w:t>
            </w:r>
            <w:r w:rsidRPr="00FE448E">
              <w:rPr>
                <w:rFonts w:hAnsi="Times New Roman" w:hint="eastAsia"/>
              </w:rPr>
              <w:t>小数点第</w:t>
            </w:r>
            <w:r w:rsidRPr="00FE448E">
              <w:rPr>
                <w:rFonts w:hAnsi="Times New Roman" w:hint="eastAsia"/>
                <w:color w:val="FF0000"/>
                <w:u w:val="single"/>
              </w:rPr>
              <w:t>4</w:t>
            </w:r>
            <w:r w:rsidRPr="00FE448E">
              <w:rPr>
                <w:rFonts w:hAnsi="Times New Roman" w:hint="eastAsia"/>
              </w:rPr>
              <w:t>位</w:t>
            </w:r>
            <w:r w:rsidRPr="00E55947">
              <w:rPr>
                <w:rFonts w:hAnsi="Times New Roman" w:hint="eastAsia"/>
              </w:rPr>
              <w:t>以下は切</w:t>
            </w:r>
            <w:r w:rsidRPr="00FE448E">
              <w:rPr>
                <w:rFonts w:hAnsi="Times New Roman" w:hint="eastAsia"/>
                <w:color w:val="FF0000"/>
                <w:u w:val="single"/>
              </w:rPr>
              <w:t>り</w:t>
            </w:r>
            <w:r w:rsidRPr="00E55947">
              <w:rPr>
                <w:rFonts w:hAnsi="Times New Roman" w:hint="eastAsia"/>
              </w:rPr>
              <w:t>捨てます。）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6A5D6E2F" w14:textId="77777777" w:rsidR="000D19E4" w:rsidRDefault="00D34C4E" w:rsidP="00924D09">
            <w:pPr>
              <w:widowControl/>
              <w:tabs>
                <w:tab w:val="left" w:pos="907"/>
              </w:tabs>
              <w:snapToGrid w:val="0"/>
              <w:spacing w:line="276" w:lineRule="auto"/>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a　</w:t>
            </w:r>
            <w:r w:rsidRPr="00FE448E">
              <w:rPr>
                <w:rFonts w:hAnsi="Times New Roman" w:cs="ＭＳ 明朝" w:hint="eastAsia"/>
                <w:szCs w:val="20"/>
              </w:rPr>
              <w:t>預入日の</w:t>
            </w:r>
            <w:r w:rsidRPr="00FE448E">
              <w:rPr>
                <w:rFonts w:hAnsi="Times New Roman" w:cs="ＭＳ 明朝" w:hint="eastAsia"/>
                <w:color w:val="FF0000"/>
                <w:szCs w:val="20"/>
                <w:u w:val="single"/>
              </w:rPr>
              <w:t>1</w:t>
            </w:r>
            <w:r w:rsidRPr="00FE448E">
              <w:rPr>
                <w:rFonts w:hAnsi="Times New Roman" w:cs="ＭＳ 明朝" w:hint="eastAsia"/>
                <w:szCs w:val="20"/>
              </w:rPr>
              <w:t>か月後の応当日から預入日の</w:t>
            </w:r>
            <w:r w:rsidRPr="00FE448E">
              <w:rPr>
                <w:rFonts w:hAnsi="Times New Roman" w:cs="ＭＳ 明朝" w:hint="eastAsia"/>
                <w:color w:val="FF0000"/>
                <w:szCs w:val="20"/>
                <w:u w:val="single"/>
              </w:rPr>
              <w:t>3</w:t>
            </w:r>
            <w:r w:rsidRPr="00FE448E">
              <w:rPr>
                <w:rFonts w:hAnsi="Times New Roman" w:cs="ＭＳ 明朝" w:hint="eastAsia"/>
                <w:szCs w:val="20"/>
              </w:rPr>
              <w:t>年後の応当日の前日までの日を満期日としたこの貯</w:t>
            </w:r>
          </w:p>
          <w:p w14:paraId="13FD73D9" w14:textId="1398DCDB" w:rsidR="00D34C4E" w:rsidRPr="00FE448E" w:rsidRDefault="00D34C4E" w:rsidP="000D19E4">
            <w:pPr>
              <w:widowControl/>
              <w:tabs>
                <w:tab w:val="left" w:pos="907"/>
              </w:tabs>
              <w:snapToGrid w:val="0"/>
              <w:spacing w:line="276" w:lineRule="auto"/>
              <w:ind w:leftChars="350" w:left="945" w:hangingChars="100" w:hanging="210"/>
              <w:rPr>
                <w:rFonts w:hAnsi="Times New Roman" w:cs="ＭＳ 明朝"/>
                <w:szCs w:val="20"/>
              </w:rPr>
            </w:pPr>
            <w:r w:rsidRPr="00FE448E">
              <w:rPr>
                <w:rFonts w:hAnsi="Times New Roman" w:cs="ＭＳ 明朝" w:hint="eastAsia"/>
                <w:szCs w:val="20"/>
              </w:rPr>
              <w:t>金の場合</w:t>
            </w:r>
          </w:p>
          <w:p w14:paraId="7D520FA4"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(a)　6か月未満　　　　　解約日における普通貯金の利率</w:t>
            </w:r>
          </w:p>
          <w:p w14:paraId="502EEF2D"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(b)　6か月以上1年未満　約定利率×50％</w:t>
            </w:r>
          </w:p>
          <w:p w14:paraId="49563C59" w14:textId="162F4AB3" w:rsidR="00D34C4E" w:rsidRPr="00FE448E" w:rsidRDefault="00D34C4E" w:rsidP="00924D09">
            <w:pPr>
              <w:widowControl/>
              <w:tabs>
                <w:tab w:val="left" w:pos="907"/>
              </w:tabs>
              <w:snapToGrid w:val="0"/>
              <w:spacing w:line="276" w:lineRule="auto"/>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(c)　1年以上3年未満　　約定利率×70％</w:t>
            </w:r>
          </w:p>
          <w:p w14:paraId="0C55EDA3" w14:textId="77777777" w:rsidR="00D34C4E" w:rsidRPr="00FE448E" w:rsidRDefault="00D34C4E" w:rsidP="00924D09">
            <w:pPr>
              <w:widowControl/>
              <w:tabs>
                <w:tab w:val="left" w:pos="907"/>
              </w:tabs>
              <w:snapToGrid w:val="0"/>
              <w:spacing w:line="276" w:lineRule="auto"/>
              <w:ind w:leftChars="250" w:left="525" w:firstLineChars="100" w:firstLine="210"/>
              <w:rPr>
                <w:rFonts w:hAnsi="Times New Roman" w:cs="ＭＳ 明朝"/>
                <w:szCs w:val="20"/>
              </w:rPr>
            </w:pPr>
            <w:r w:rsidRPr="00FE448E">
              <w:rPr>
                <w:rFonts w:hAnsi="Times New Roman" w:cs="ＭＳ 明朝" w:hint="eastAsia"/>
                <w:szCs w:val="20"/>
              </w:rPr>
              <w:t>ただし、</w:t>
            </w:r>
            <w:r w:rsidRPr="00FE448E">
              <w:rPr>
                <w:rFonts w:hAnsi="Times New Roman" w:cs="ＭＳ 明朝" w:hint="eastAsia"/>
                <w:color w:val="FF0000"/>
                <w:szCs w:val="20"/>
                <w:u w:val="single"/>
              </w:rPr>
              <w:t>(b)</w:t>
            </w:r>
            <w:r w:rsidRPr="00FE448E">
              <w:rPr>
                <w:rFonts w:hAnsi="Times New Roman" w:cs="ＭＳ 明朝" w:hint="eastAsia"/>
                <w:szCs w:val="20"/>
              </w:rPr>
              <w:t>および</w:t>
            </w:r>
            <w:r w:rsidRPr="00FE448E">
              <w:rPr>
                <w:rFonts w:hAnsi="Times New Roman" w:cs="ＭＳ 明朝" w:hint="eastAsia"/>
                <w:color w:val="FF0000"/>
                <w:szCs w:val="20"/>
                <w:u w:val="single"/>
              </w:rPr>
              <w:t>(c)</w:t>
            </w:r>
            <w:r w:rsidRPr="00FE448E">
              <w:rPr>
                <w:rFonts w:hAnsi="Times New Roman" w:cs="ＭＳ 明朝" w:hint="eastAsia"/>
                <w:szCs w:val="20"/>
              </w:rPr>
              <w:t>の利率が解約日における普通貯金利率を下回るときは、その普通貯金利率によって計算します。</w:t>
            </w:r>
          </w:p>
          <w:p w14:paraId="578A4EBF" w14:textId="30B47668" w:rsidR="00D34C4E" w:rsidRPr="00FE448E" w:rsidRDefault="00D34C4E" w:rsidP="00924D09">
            <w:pPr>
              <w:spacing w:line="276" w:lineRule="auto"/>
              <w:ind w:leftChars="300" w:left="735" w:hangingChars="50" w:hanging="105"/>
            </w:pPr>
            <w:r w:rsidRPr="00FE448E">
              <w:rPr>
                <w:rFonts w:hAnsi="Times New Roman" w:cs="ＭＳ 明朝" w:hint="eastAsia"/>
                <w:color w:val="FF0000"/>
                <w:szCs w:val="20"/>
                <w:u w:val="single"/>
              </w:rPr>
              <w:t xml:space="preserve">b　</w:t>
            </w:r>
            <w:r w:rsidR="0044486E" w:rsidRPr="00FE448E">
              <w:rPr>
                <w:rFonts w:hint="eastAsia"/>
              </w:rPr>
              <w:t>預入日の</w:t>
            </w:r>
            <w:r w:rsidR="0044486E" w:rsidRPr="00FD768E">
              <w:rPr>
                <w:rFonts w:hint="eastAsia"/>
                <w:color w:val="FF0000"/>
                <w:u w:val="single"/>
              </w:rPr>
              <w:t>3</w:t>
            </w:r>
            <w:r w:rsidR="0044486E" w:rsidRPr="00FE448E">
              <w:rPr>
                <w:rFonts w:hint="eastAsia"/>
              </w:rPr>
              <w:t>年後の応当日から預入日の</w:t>
            </w:r>
            <w:r w:rsidR="0044486E" w:rsidRPr="00FD768E">
              <w:rPr>
                <w:rFonts w:hint="eastAsia"/>
                <w:color w:val="FF0000"/>
                <w:u w:val="single"/>
              </w:rPr>
              <w:t>4</w:t>
            </w:r>
            <w:r w:rsidR="0044486E" w:rsidRPr="00FE448E">
              <w:rPr>
                <w:rFonts w:hint="eastAsia"/>
              </w:rPr>
              <w:t>年後の応当日の前日までの日を満期日としたこの貯金の場合</w:t>
            </w:r>
          </w:p>
          <w:p w14:paraId="6FFBC8A1"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(a)　6か月未満　　　　　　　解約日における普通貯金の利率</w:t>
            </w:r>
          </w:p>
          <w:p w14:paraId="294CC120" w14:textId="2E0CD71E"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(b)　6か月以上1年未満　　　約定利率×</w:t>
            </w:r>
            <w:r w:rsidR="0044486E" w:rsidRPr="00FE448E">
              <w:rPr>
                <w:rFonts w:hAnsi="Times New Roman" w:cs="ＭＳ 明朝"/>
                <w:color w:val="FF0000"/>
                <w:szCs w:val="20"/>
                <w:u w:val="single"/>
              </w:rPr>
              <w:t>2</w:t>
            </w:r>
            <w:r w:rsidRPr="00FE448E">
              <w:rPr>
                <w:rFonts w:hAnsi="Times New Roman" w:cs="ＭＳ 明朝" w:hint="eastAsia"/>
                <w:color w:val="FF0000"/>
                <w:szCs w:val="20"/>
                <w:u w:val="single"/>
              </w:rPr>
              <w:t>0％</w:t>
            </w:r>
          </w:p>
          <w:p w14:paraId="0099AD30" w14:textId="0CF486C1"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(c)　1年以上1年6か月未満　約定利率×</w:t>
            </w:r>
            <w:r w:rsidR="0044486E" w:rsidRPr="00FE448E">
              <w:rPr>
                <w:rFonts w:hAnsi="Times New Roman" w:cs="ＭＳ 明朝"/>
                <w:color w:val="FF0000"/>
                <w:szCs w:val="20"/>
                <w:u w:val="single"/>
              </w:rPr>
              <w:t>3</w:t>
            </w:r>
            <w:r w:rsidRPr="00FE448E">
              <w:rPr>
                <w:rFonts w:hAnsi="Times New Roman" w:cs="ＭＳ 明朝" w:hint="eastAsia"/>
                <w:color w:val="FF0000"/>
                <w:szCs w:val="20"/>
                <w:u w:val="single"/>
              </w:rPr>
              <w:t>0％</w:t>
            </w:r>
          </w:p>
          <w:p w14:paraId="2295C5A2" w14:textId="5268BB4E"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(d)　1年6か月以上2年未満　約定利率×</w:t>
            </w:r>
            <w:r w:rsidR="0044486E" w:rsidRPr="00FE448E">
              <w:rPr>
                <w:rFonts w:hAnsi="Times New Roman" w:cs="ＭＳ 明朝"/>
                <w:color w:val="FF0000"/>
                <w:szCs w:val="20"/>
                <w:u w:val="single"/>
              </w:rPr>
              <w:t>4</w:t>
            </w:r>
            <w:r w:rsidRPr="00FE448E">
              <w:rPr>
                <w:rFonts w:hAnsi="Times New Roman" w:cs="ＭＳ 明朝" w:hint="eastAsia"/>
                <w:color w:val="FF0000"/>
                <w:szCs w:val="20"/>
                <w:u w:val="single"/>
              </w:rPr>
              <w:t>0％</w:t>
            </w:r>
          </w:p>
          <w:p w14:paraId="66CB9E5C" w14:textId="234D7ED0"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(e)　2年以上2年6か月未満　約定利率×</w:t>
            </w:r>
            <w:r w:rsidR="0044486E" w:rsidRPr="00FE448E">
              <w:rPr>
                <w:rFonts w:hAnsi="Times New Roman" w:cs="ＭＳ 明朝"/>
                <w:color w:val="FF0000"/>
                <w:szCs w:val="20"/>
                <w:u w:val="single"/>
              </w:rPr>
              <w:t>5</w:t>
            </w:r>
            <w:r w:rsidRPr="00FE448E">
              <w:rPr>
                <w:rFonts w:hAnsi="Times New Roman" w:cs="ＭＳ 明朝" w:hint="eastAsia"/>
                <w:color w:val="FF0000"/>
                <w:szCs w:val="20"/>
                <w:u w:val="single"/>
              </w:rPr>
              <w:t>0％</w:t>
            </w:r>
          </w:p>
          <w:p w14:paraId="54C4422A" w14:textId="3F86B926"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(f)　2年6か月以上</w:t>
            </w:r>
            <w:r w:rsidR="0044486E" w:rsidRPr="00FE448E">
              <w:rPr>
                <w:rFonts w:hAnsi="Times New Roman" w:cs="ＭＳ 明朝"/>
                <w:color w:val="FF0000"/>
                <w:szCs w:val="20"/>
                <w:u w:val="single"/>
              </w:rPr>
              <w:t>4</w:t>
            </w:r>
            <w:r w:rsidRPr="00FE448E">
              <w:rPr>
                <w:rFonts w:hAnsi="Times New Roman" w:cs="ＭＳ 明朝" w:hint="eastAsia"/>
                <w:color w:val="FF0000"/>
                <w:szCs w:val="20"/>
                <w:u w:val="single"/>
              </w:rPr>
              <w:t>年未満　約定利率×</w:t>
            </w:r>
            <w:r w:rsidR="0044486E" w:rsidRPr="00FE448E">
              <w:rPr>
                <w:rFonts w:hAnsi="Times New Roman" w:cs="ＭＳ 明朝"/>
                <w:color w:val="FF0000"/>
                <w:szCs w:val="20"/>
                <w:u w:val="single"/>
              </w:rPr>
              <w:t>6</w:t>
            </w:r>
            <w:r w:rsidRPr="00FE448E">
              <w:rPr>
                <w:rFonts w:hAnsi="Times New Roman" w:cs="ＭＳ 明朝" w:hint="eastAsia"/>
                <w:color w:val="FF0000"/>
                <w:szCs w:val="20"/>
                <w:u w:val="single"/>
              </w:rPr>
              <w:t>0％</w:t>
            </w:r>
          </w:p>
          <w:p w14:paraId="082B3607" w14:textId="77777777" w:rsidR="00D34C4E" w:rsidRPr="00FE448E" w:rsidRDefault="00D34C4E" w:rsidP="00924D09">
            <w:pPr>
              <w:widowControl/>
              <w:tabs>
                <w:tab w:val="left" w:pos="907"/>
              </w:tabs>
              <w:snapToGrid w:val="0"/>
              <w:spacing w:line="276" w:lineRule="auto"/>
              <w:ind w:leftChars="250" w:left="525" w:firstLineChars="100" w:firstLine="210"/>
              <w:rPr>
                <w:rFonts w:hAnsi="Times New Roman" w:cs="ＭＳ 明朝"/>
                <w:szCs w:val="20"/>
              </w:rPr>
            </w:pPr>
            <w:r w:rsidRPr="00FE448E">
              <w:rPr>
                <w:rFonts w:hAnsi="Times New Roman" w:cs="ＭＳ 明朝" w:hint="eastAsia"/>
                <w:szCs w:val="20"/>
              </w:rPr>
              <w:t>ただし、</w:t>
            </w:r>
            <w:r w:rsidRPr="00FE448E">
              <w:rPr>
                <w:rFonts w:hAnsi="Times New Roman" w:cs="ＭＳ 明朝" w:hint="eastAsia"/>
                <w:color w:val="FF0000"/>
                <w:szCs w:val="20"/>
                <w:u w:val="single"/>
              </w:rPr>
              <w:t>(b)</w:t>
            </w:r>
            <w:r w:rsidRPr="00FE448E">
              <w:rPr>
                <w:rFonts w:hAnsi="Times New Roman" w:cs="ＭＳ 明朝" w:hint="eastAsia"/>
                <w:szCs w:val="20"/>
              </w:rPr>
              <w:t>から</w:t>
            </w:r>
            <w:r w:rsidRPr="00FE448E">
              <w:rPr>
                <w:rFonts w:hAnsi="Times New Roman" w:cs="ＭＳ 明朝" w:hint="eastAsia"/>
                <w:color w:val="FF0000"/>
                <w:szCs w:val="20"/>
                <w:u w:val="single"/>
              </w:rPr>
              <w:t>(f)</w:t>
            </w:r>
            <w:r w:rsidRPr="00FE448E">
              <w:rPr>
                <w:rFonts w:hAnsi="Times New Roman" w:cs="ＭＳ 明朝" w:hint="eastAsia"/>
                <w:szCs w:val="20"/>
              </w:rPr>
              <w:t>までの利率が解約日における普通貯金利率を下回るときは、その普通貯金利率によって計算します。</w:t>
            </w:r>
          </w:p>
          <w:p w14:paraId="7CC46C2D" w14:textId="3A8D9E43" w:rsidR="00D34C4E" w:rsidRPr="00FE448E" w:rsidRDefault="00D34C4E" w:rsidP="00FE448E">
            <w:pPr>
              <w:widowControl/>
              <w:tabs>
                <w:tab w:val="left" w:pos="907"/>
              </w:tabs>
              <w:snapToGrid w:val="0"/>
              <w:spacing w:line="280" w:lineRule="atLeast"/>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c　</w:t>
            </w:r>
            <w:r w:rsidR="0044486E" w:rsidRPr="00FE448E">
              <w:rPr>
                <w:rFonts w:hint="eastAsia"/>
              </w:rPr>
              <w:t>預入日の</w:t>
            </w:r>
            <w:r w:rsidR="0044486E" w:rsidRPr="00FD768E">
              <w:rPr>
                <w:rFonts w:hint="eastAsia"/>
                <w:color w:val="FF0000"/>
                <w:u w:val="single"/>
              </w:rPr>
              <w:t>4</w:t>
            </w:r>
            <w:r w:rsidR="0044486E" w:rsidRPr="00FE448E">
              <w:rPr>
                <w:rFonts w:hint="eastAsia"/>
              </w:rPr>
              <w:t>年後の応当日を満期日としたこの貯金の場合</w:t>
            </w:r>
          </w:p>
          <w:p w14:paraId="1676FF0C"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(a)　6か月未満　　　　　　　解約日における普通貯金の利率</w:t>
            </w:r>
          </w:p>
          <w:p w14:paraId="6E233D35"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(b)　6か月以上1年未満　　　約定利率×10％</w:t>
            </w:r>
          </w:p>
          <w:p w14:paraId="58F00FE4"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(c)　1年以上1年6か月未満　約定利率×20％</w:t>
            </w:r>
          </w:p>
          <w:p w14:paraId="0C9E7E90" w14:textId="7777777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(d)　1年6か月以上2年未満　約定利率×30％</w:t>
            </w:r>
          </w:p>
          <w:p w14:paraId="376A20E5" w14:textId="785EF37B"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(e)　2年以上</w:t>
            </w:r>
            <w:r w:rsidR="0044486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w:t>
            </w:r>
            <w:r w:rsidR="0044486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未満　約定利率×40％</w:t>
            </w:r>
          </w:p>
          <w:p w14:paraId="7D7CCF13" w14:textId="03AFA70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(f)　</w:t>
            </w:r>
            <w:r w:rsidR="0044486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w:t>
            </w:r>
            <w:r w:rsidR="0044486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以上</w:t>
            </w:r>
            <w:r w:rsidR="0044486E" w:rsidRPr="00FE448E">
              <w:rPr>
                <w:rFonts w:hAnsi="Times New Roman" w:cs="ＭＳ 明朝" w:hint="eastAsia"/>
                <w:color w:val="FF0000"/>
                <w:szCs w:val="20"/>
                <w:u w:val="single"/>
              </w:rPr>
              <w:t>3</w:t>
            </w:r>
            <w:r w:rsidRPr="00FE448E">
              <w:rPr>
                <w:rFonts w:hAnsi="Times New Roman" w:cs="ＭＳ 明朝" w:hint="eastAsia"/>
                <w:color w:val="FF0000"/>
                <w:szCs w:val="20"/>
                <w:u w:val="single"/>
              </w:rPr>
              <w:t>年未満　約定利率×</w:t>
            </w:r>
            <w:r w:rsidR="0044486E" w:rsidRPr="00FE448E">
              <w:rPr>
                <w:rFonts w:hAnsi="Times New Roman" w:cs="ＭＳ 明朝"/>
                <w:color w:val="FF0000"/>
                <w:szCs w:val="20"/>
                <w:u w:val="single"/>
              </w:rPr>
              <w:t>5</w:t>
            </w:r>
            <w:r w:rsidRPr="00FE448E">
              <w:rPr>
                <w:rFonts w:hAnsi="Times New Roman" w:cs="ＭＳ 明朝" w:hint="eastAsia"/>
                <w:color w:val="FF0000"/>
                <w:szCs w:val="20"/>
                <w:u w:val="single"/>
              </w:rPr>
              <w:t>0％</w:t>
            </w:r>
          </w:p>
          <w:p w14:paraId="3820FC98" w14:textId="324C3A51" w:rsidR="00D34C4E" w:rsidRPr="00FE448E" w:rsidRDefault="0044486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(g)　</w:t>
            </w:r>
            <w:r w:rsidRPr="00FE448E">
              <w:rPr>
                <w:rFonts w:hAnsi="Times New Roman" w:cs="ＭＳ 明朝"/>
                <w:color w:val="FF0000"/>
                <w:szCs w:val="20"/>
                <w:u w:val="single"/>
              </w:rPr>
              <w:t>3</w:t>
            </w:r>
            <w:r w:rsidRPr="00FE448E">
              <w:rPr>
                <w:rFonts w:hAnsi="Times New Roman" w:cs="ＭＳ 明朝" w:hint="eastAsia"/>
                <w:color w:val="FF0000"/>
                <w:szCs w:val="20"/>
                <w:u w:val="single"/>
              </w:rPr>
              <w:t>年以上</w:t>
            </w:r>
            <w:r w:rsidRPr="00FE448E">
              <w:rPr>
                <w:rFonts w:hAnsi="Times New Roman" w:cs="ＭＳ 明朝"/>
                <w:color w:val="FF0000"/>
                <w:szCs w:val="20"/>
                <w:u w:val="single"/>
              </w:rPr>
              <w:t>4</w:t>
            </w:r>
            <w:r w:rsidRPr="00FE448E">
              <w:rPr>
                <w:rFonts w:hAnsi="Times New Roman" w:cs="ＭＳ 明朝" w:hint="eastAsia"/>
                <w:color w:val="FF0000"/>
                <w:szCs w:val="20"/>
                <w:u w:val="single"/>
              </w:rPr>
              <w:t>年未満　　　　約定利率×</w:t>
            </w:r>
            <w:r w:rsidRPr="00FE448E">
              <w:rPr>
                <w:rFonts w:hAnsi="Times New Roman" w:cs="ＭＳ 明朝"/>
                <w:color w:val="FF0000"/>
                <w:szCs w:val="20"/>
                <w:u w:val="single"/>
              </w:rPr>
              <w:t>6</w:t>
            </w:r>
            <w:r w:rsidRPr="00FE448E">
              <w:rPr>
                <w:rFonts w:hAnsi="Times New Roman" w:cs="ＭＳ 明朝" w:hint="eastAsia"/>
                <w:color w:val="FF0000"/>
                <w:szCs w:val="20"/>
                <w:u w:val="single"/>
              </w:rPr>
              <w:t>0％</w:t>
            </w:r>
          </w:p>
          <w:p w14:paraId="64873440" w14:textId="33F42EE9" w:rsidR="00D34C4E" w:rsidRPr="00FE448E" w:rsidRDefault="00D34C4E" w:rsidP="00924D09">
            <w:pPr>
              <w:widowControl/>
              <w:tabs>
                <w:tab w:val="left" w:pos="907"/>
              </w:tabs>
              <w:snapToGrid w:val="0"/>
              <w:spacing w:line="276" w:lineRule="auto"/>
              <w:ind w:leftChars="200" w:left="420" w:firstLineChars="100" w:firstLine="210"/>
              <w:rPr>
                <w:rFonts w:hAnsi="Times New Roman" w:cs="ＭＳ 明朝"/>
                <w:szCs w:val="20"/>
              </w:rPr>
            </w:pPr>
            <w:r w:rsidRPr="00FE448E">
              <w:rPr>
                <w:rFonts w:hAnsi="Times New Roman" w:cs="ＭＳ 明朝" w:hint="eastAsia"/>
                <w:szCs w:val="20"/>
              </w:rPr>
              <w:t>ただし、</w:t>
            </w:r>
            <w:r w:rsidRPr="00FE448E">
              <w:rPr>
                <w:rFonts w:hAnsi="Times New Roman" w:cs="ＭＳ 明朝" w:hint="eastAsia"/>
                <w:color w:val="FF0000"/>
                <w:szCs w:val="20"/>
                <w:u w:val="single"/>
              </w:rPr>
              <w:t>(b)</w:t>
            </w:r>
            <w:r w:rsidRPr="00FE448E">
              <w:rPr>
                <w:rFonts w:hAnsi="Times New Roman" w:cs="ＭＳ 明朝" w:hint="eastAsia"/>
                <w:szCs w:val="20"/>
              </w:rPr>
              <w:t>から</w:t>
            </w:r>
            <w:r w:rsidRPr="00FE448E">
              <w:rPr>
                <w:rFonts w:hAnsi="Times New Roman" w:cs="ＭＳ 明朝" w:hint="eastAsia"/>
                <w:color w:val="FF0000"/>
                <w:szCs w:val="20"/>
                <w:u w:val="single"/>
              </w:rPr>
              <w:t>(</w:t>
            </w:r>
            <w:r w:rsidR="0044486E" w:rsidRPr="00FE448E">
              <w:rPr>
                <w:rFonts w:hAnsi="Times New Roman" w:cs="ＭＳ 明朝"/>
                <w:color w:val="FF0000"/>
                <w:szCs w:val="20"/>
                <w:u w:val="single"/>
              </w:rPr>
              <w:t>g</w:t>
            </w:r>
            <w:r w:rsidRPr="00FE448E">
              <w:rPr>
                <w:rFonts w:hAnsi="Times New Roman" w:cs="ＭＳ 明朝" w:hint="eastAsia"/>
                <w:color w:val="FF0000"/>
                <w:szCs w:val="20"/>
                <w:u w:val="single"/>
              </w:rPr>
              <w:t>)</w:t>
            </w:r>
            <w:r w:rsidRPr="00FE448E">
              <w:rPr>
                <w:rFonts w:hAnsi="Times New Roman" w:cs="ＭＳ 明朝" w:hint="eastAsia"/>
                <w:szCs w:val="20"/>
              </w:rPr>
              <w:t>までの利率が解約日における普通貯金利率を下回るときは、その普通貯金利率によって計算します。</w:t>
            </w:r>
          </w:p>
          <w:p w14:paraId="79E93A18" w14:textId="77777777" w:rsidR="000D19E4" w:rsidRDefault="00D34C4E" w:rsidP="00FE448E">
            <w:pPr>
              <w:widowControl/>
              <w:tabs>
                <w:tab w:val="left" w:pos="907"/>
              </w:tabs>
              <w:snapToGrid w:val="0"/>
              <w:spacing w:line="280" w:lineRule="atLeast"/>
              <w:ind w:leftChars="300" w:left="945" w:hangingChars="150" w:hanging="315"/>
              <w:rPr>
                <w:rFonts w:hAnsi="Times New Roman" w:cs="ＭＳ 明朝"/>
                <w:szCs w:val="20"/>
              </w:rPr>
            </w:pPr>
            <w:r w:rsidRPr="00FE448E">
              <w:rPr>
                <w:rFonts w:hAnsi="Times New Roman" w:cs="ＭＳ 明朝" w:hint="eastAsia"/>
                <w:color w:val="FF0000"/>
                <w:szCs w:val="20"/>
                <w:u w:val="single"/>
              </w:rPr>
              <w:t xml:space="preserve">d　</w:t>
            </w:r>
            <w:r w:rsidRPr="00FE448E">
              <w:rPr>
                <w:rFonts w:hAnsi="Times New Roman" w:cs="ＭＳ 明朝" w:hint="eastAsia"/>
                <w:szCs w:val="20"/>
              </w:rPr>
              <w:t>預入日の</w:t>
            </w:r>
            <w:r w:rsidRPr="00FE448E">
              <w:rPr>
                <w:rFonts w:hAnsi="Times New Roman" w:cs="ＭＳ 明朝" w:hint="eastAsia"/>
                <w:color w:val="FF0000"/>
                <w:szCs w:val="20"/>
                <w:u w:val="single"/>
              </w:rPr>
              <w:t>4</w:t>
            </w:r>
            <w:r w:rsidRPr="00FE448E">
              <w:rPr>
                <w:rFonts w:hAnsi="Times New Roman" w:cs="ＭＳ 明朝" w:hint="eastAsia"/>
                <w:szCs w:val="20"/>
              </w:rPr>
              <w:t>年後の応当日の翌日から預入日の</w:t>
            </w:r>
            <w:r w:rsidRPr="00FE448E">
              <w:rPr>
                <w:rFonts w:hAnsi="Times New Roman" w:cs="ＭＳ 明朝" w:hint="eastAsia"/>
                <w:color w:val="FF0000"/>
                <w:szCs w:val="20"/>
                <w:u w:val="single"/>
              </w:rPr>
              <w:t>5</w:t>
            </w:r>
            <w:r w:rsidRPr="00FE448E">
              <w:rPr>
                <w:rFonts w:hAnsi="Times New Roman" w:cs="ＭＳ 明朝" w:hint="eastAsia"/>
                <w:szCs w:val="20"/>
              </w:rPr>
              <w:t>年後の応当日までの日を満期日としたこの貯金</w:t>
            </w:r>
          </w:p>
          <w:p w14:paraId="31EC5DB5" w14:textId="1D58FCDC" w:rsidR="00D34C4E" w:rsidRPr="00FE448E" w:rsidRDefault="00D34C4E" w:rsidP="000D19E4">
            <w:pPr>
              <w:widowControl/>
              <w:tabs>
                <w:tab w:val="left" w:pos="907"/>
              </w:tabs>
              <w:snapToGrid w:val="0"/>
              <w:spacing w:line="280" w:lineRule="atLeast"/>
              <w:ind w:firstLineChars="350" w:firstLine="735"/>
              <w:rPr>
                <w:rFonts w:hAnsi="Times New Roman" w:cs="ＭＳ 明朝"/>
                <w:szCs w:val="20"/>
              </w:rPr>
            </w:pPr>
            <w:r w:rsidRPr="00FE448E">
              <w:rPr>
                <w:rFonts w:hAnsi="Times New Roman" w:cs="ＭＳ 明朝" w:hint="eastAsia"/>
                <w:szCs w:val="20"/>
              </w:rPr>
              <w:t>の場合</w:t>
            </w:r>
          </w:p>
          <w:p w14:paraId="53D3B627" w14:textId="2D447B03"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(a)　6か月未満　　　　　</w:t>
            </w:r>
            <w:r w:rsidR="00FE448E" w:rsidRPr="00FE448E">
              <w:rPr>
                <w:rFonts w:hAnsi="Times New Roman" w:cs="ＭＳ 明朝" w:hint="eastAsia"/>
                <w:color w:val="FF0000"/>
                <w:szCs w:val="20"/>
                <w:u w:val="single"/>
              </w:rPr>
              <w:t xml:space="preserve">　　　</w:t>
            </w:r>
            <w:r w:rsidRPr="00FE448E">
              <w:rPr>
                <w:rFonts w:hAnsi="Times New Roman" w:cs="ＭＳ 明朝" w:hint="eastAsia"/>
                <w:color w:val="FF0000"/>
                <w:szCs w:val="20"/>
                <w:u w:val="single"/>
              </w:rPr>
              <w:t>解約日における普通貯金の利率</w:t>
            </w:r>
          </w:p>
          <w:p w14:paraId="7BFFE85B" w14:textId="76499837"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(b)　6か月以上1年未満　</w:t>
            </w:r>
            <w:r w:rsidR="00FE448E" w:rsidRPr="00FE448E">
              <w:rPr>
                <w:rFonts w:hAnsi="Times New Roman" w:cs="ＭＳ 明朝" w:hint="eastAsia"/>
                <w:color w:val="FF0000"/>
                <w:szCs w:val="20"/>
                <w:u w:val="single"/>
              </w:rPr>
              <w:t xml:space="preserve">　　　</w:t>
            </w:r>
            <w:r w:rsidRPr="00FE448E">
              <w:rPr>
                <w:rFonts w:hAnsi="Times New Roman" w:cs="ＭＳ 明朝" w:hint="eastAsia"/>
                <w:color w:val="FF0000"/>
                <w:szCs w:val="20"/>
                <w:u w:val="single"/>
              </w:rPr>
              <w:t>約定利率×10％</w:t>
            </w:r>
          </w:p>
          <w:p w14:paraId="2381E45F" w14:textId="68F1F501"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(c)　1年以上</w:t>
            </w:r>
            <w:r w:rsidR="0044486E" w:rsidRPr="00FE448E">
              <w:rPr>
                <w:rFonts w:hAnsi="Times New Roman" w:cs="ＭＳ 明朝" w:hint="eastAsia"/>
                <w:color w:val="FF0000"/>
                <w:szCs w:val="20"/>
                <w:u w:val="single"/>
              </w:rPr>
              <w:t>1</w:t>
            </w:r>
            <w:r w:rsidRPr="00FE448E">
              <w:rPr>
                <w:rFonts w:hAnsi="Times New Roman" w:cs="ＭＳ 明朝" w:hint="eastAsia"/>
                <w:color w:val="FF0000"/>
                <w:szCs w:val="20"/>
                <w:u w:val="single"/>
              </w:rPr>
              <w:t>年</w:t>
            </w:r>
            <w:r w:rsidR="0044486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未満　　約定利率×</w:t>
            </w:r>
            <w:r w:rsidR="00FE448E" w:rsidRPr="00FE448E">
              <w:rPr>
                <w:rFonts w:hAnsi="Times New Roman" w:cs="ＭＳ 明朝"/>
                <w:color w:val="FF0000"/>
                <w:szCs w:val="20"/>
                <w:u w:val="single"/>
              </w:rPr>
              <w:t>1</w:t>
            </w:r>
            <w:r w:rsidRPr="00FE448E">
              <w:rPr>
                <w:rFonts w:hAnsi="Times New Roman" w:cs="ＭＳ 明朝" w:hint="eastAsia"/>
                <w:color w:val="FF0000"/>
                <w:szCs w:val="20"/>
                <w:u w:val="single"/>
              </w:rPr>
              <w:t>0％</w:t>
            </w:r>
          </w:p>
          <w:p w14:paraId="4922C6FC" w14:textId="347C01F4"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(d)　</w:t>
            </w:r>
            <w:r w:rsidR="0044486E" w:rsidRPr="00FE448E">
              <w:rPr>
                <w:rFonts w:hAnsi="Times New Roman" w:cs="ＭＳ 明朝" w:hint="eastAsia"/>
                <w:color w:val="FF0000"/>
                <w:szCs w:val="20"/>
                <w:u w:val="single"/>
              </w:rPr>
              <w:t>1</w:t>
            </w:r>
            <w:r w:rsidRPr="00FE448E">
              <w:rPr>
                <w:rFonts w:hAnsi="Times New Roman" w:cs="ＭＳ 明朝" w:hint="eastAsia"/>
                <w:color w:val="FF0000"/>
                <w:szCs w:val="20"/>
                <w:u w:val="single"/>
              </w:rPr>
              <w:t>年</w:t>
            </w:r>
            <w:r w:rsidR="0044486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以上</w:t>
            </w:r>
            <w:r w:rsidR="0044486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年未満　　約定利率×</w:t>
            </w:r>
            <w:r w:rsidR="00FE448E" w:rsidRPr="00FE448E">
              <w:rPr>
                <w:rFonts w:hAnsi="Times New Roman" w:cs="ＭＳ 明朝"/>
                <w:color w:val="FF0000"/>
                <w:szCs w:val="20"/>
                <w:u w:val="single"/>
              </w:rPr>
              <w:t>2</w:t>
            </w:r>
            <w:r w:rsidRPr="00FE448E">
              <w:rPr>
                <w:rFonts w:hAnsi="Times New Roman" w:cs="ＭＳ 明朝" w:hint="eastAsia"/>
                <w:color w:val="FF0000"/>
                <w:szCs w:val="20"/>
                <w:u w:val="single"/>
              </w:rPr>
              <w:t>0％</w:t>
            </w:r>
          </w:p>
          <w:p w14:paraId="56388D68" w14:textId="51BD98CE"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 xml:space="preserve">(e)　</w:t>
            </w:r>
            <w:r w:rsidR="00FE448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年以上</w:t>
            </w:r>
            <w:r w:rsidR="00FE448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w:t>
            </w:r>
            <w:r w:rsidR="00FE448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未満　　約定利率×</w:t>
            </w:r>
            <w:r w:rsidR="00FE448E" w:rsidRPr="00FE448E">
              <w:rPr>
                <w:rFonts w:hAnsi="Times New Roman" w:cs="ＭＳ 明朝"/>
                <w:color w:val="FF0000"/>
                <w:szCs w:val="20"/>
                <w:u w:val="single"/>
              </w:rPr>
              <w:t>3</w:t>
            </w:r>
            <w:r w:rsidRPr="00FE448E">
              <w:rPr>
                <w:rFonts w:hAnsi="Times New Roman" w:cs="ＭＳ 明朝" w:hint="eastAsia"/>
                <w:color w:val="FF0000"/>
                <w:szCs w:val="20"/>
                <w:u w:val="single"/>
              </w:rPr>
              <w:t>0％</w:t>
            </w:r>
          </w:p>
          <w:p w14:paraId="5295C325" w14:textId="0758A3EB" w:rsidR="00D34C4E" w:rsidRPr="00FE448E" w:rsidRDefault="00D34C4E" w:rsidP="00FE448E">
            <w:pPr>
              <w:widowControl/>
              <w:tabs>
                <w:tab w:val="left" w:pos="907"/>
              </w:tabs>
              <w:snapToGrid w:val="0"/>
              <w:spacing w:line="280" w:lineRule="atLeast"/>
              <w:ind w:leftChars="500" w:left="1575" w:hangingChars="250" w:hanging="525"/>
              <w:rPr>
                <w:rFonts w:hAnsi="Times New Roman" w:cs="ＭＳ 明朝"/>
                <w:color w:val="FF0000"/>
                <w:szCs w:val="20"/>
                <w:u w:val="single"/>
              </w:rPr>
            </w:pPr>
            <w:r w:rsidRPr="00FE448E">
              <w:rPr>
                <w:rFonts w:hAnsi="Times New Roman" w:cs="ＭＳ 明朝" w:hint="eastAsia"/>
                <w:color w:val="FF0000"/>
                <w:szCs w:val="20"/>
                <w:u w:val="single"/>
              </w:rPr>
              <w:t xml:space="preserve">(f)　</w:t>
            </w:r>
            <w:r w:rsidR="00FE448E" w:rsidRPr="00FE448E">
              <w:rPr>
                <w:rFonts w:hAnsi="Times New Roman" w:cs="ＭＳ 明朝" w:hint="eastAsia"/>
                <w:color w:val="FF0000"/>
                <w:szCs w:val="20"/>
                <w:u w:val="single"/>
              </w:rPr>
              <w:t>2</w:t>
            </w:r>
            <w:r w:rsidRPr="00FE448E">
              <w:rPr>
                <w:rFonts w:hAnsi="Times New Roman" w:cs="ＭＳ 明朝" w:hint="eastAsia"/>
                <w:color w:val="FF0000"/>
                <w:szCs w:val="20"/>
                <w:u w:val="single"/>
              </w:rPr>
              <w:t>年</w:t>
            </w:r>
            <w:r w:rsidR="00FE448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以上</w:t>
            </w:r>
            <w:r w:rsidR="00FE448E" w:rsidRPr="00FE448E">
              <w:rPr>
                <w:rFonts w:hAnsi="Times New Roman" w:cs="ＭＳ 明朝" w:hint="eastAsia"/>
                <w:color w:val="FF0000"/>
                <w:szCs w:val="20"/>
                <w:u w:val="single"/>
              </w:rPr>
              <w:t>3</w:t>
            </w:r>
            <w:r w:rsidRPr="00FE448E">
              <w:rPr>
                <w:rFonts w:hAnsi="Times New Roman" w:cs="ＭＳ 明朝" w:hint="eastAsia"/>
                <w:color w:val="FF0000"/>
                <w:szCs w:val="20"/>
                <w:u w:val="single"/>
              </w:rPr>
              <w:t>年未満　　約定利率×</w:t>
            </w:r>
            <w:r w:rsidR="00FE448E" w:rsidRPr="00FE448E">
              <w:rPr>
                <w:rFonts w:hAnsi="Times New Roman" w:cs="ＭＳ 明朝"/>
                <w:color w:val="FF0000"/>
                <w:szCs w:val="20"/>
                <w:u w:val="single"/>
              </w:rPr>
              <w:t>4</w:t>
            </w:r>
            <w:r w:rsidRPr="00FE448E">
              <w:rPr>
                <w:rFonts w:hAnsi="Times New Roman" w:cs="ＭＳ 明朝" w:hint="eastAsia"/>
                <w:color w:val="FF0000"/>
                <w:szCs w:val="20"/>
                <w:u w:val="single"/>
              </w:rPr>
              <w:t>0％</w:t>
            </w:r>
          </w:p>
          <w:p w14:paraId="543F185B" w14:textId="6B48C79B" w:rsidR="0044486E" w:rsidRPr="00FE448E" w:rsidRDefault="0044486E" w:rsidP="00FE448E">
            <w:pPr>
              <w:widowControl/>
              <w:tabs>
                <w:tab w:val="left" w:pos="907"/>
              </w:tabs>
              <w:snapToGrid w:val="0"/>
              <w:spacing w:line="280" w:lineRule="atLeast"/>
              <w:ind w:leftChars="500" w:left="1575" w:hangingChars="250" w:hanging="525"/>
              <w:rPr>
                <w:rFonts w:hAnsi="Times New Roman" w:cs="ＭＳ 明朝"/>
                <w:color w:val="FF0000"/>
                <w:szCs w:val="20"/>
                <w:u w:val="single"/>
              </w:rPr>
            </w:pPr>
            <w:r w:rsidRPr="00FE448E">
              <w:rPr>
                <w:rFonts w:hAnsi="Times New Roman" w:cs="ＭＳ 明朝" w:hint="eastAsia"/>
                <w:color w:val="FF0000"/>
                <w:szCs w:val="20"/>
                <w:u w:val="single"/>
              </w:rPr>
              <w:t>(</w:t>
            </w:r>
            <w:r w:rsidR="00FE448E" w:rsidRPr="00FE448E">
              <w:rPr>
                <w:rFonts w:hAnsi="Times New Roman" w:cs="ＭＳ 明朝"/>
                <w:color w:val="FF0000"/>
                <w:szCs w:val="20"/>
                <w:u w:val="single"/>
              </w:rPr>
              <w:t>g</w:t>
            </w:r>
            <w:r w:rsidRPr="00FE448E">
              <w:rPr>
                <w:rFonts w:hAnsi="Times New Roman" w:cs="ＭＳ 明朝" w:hint="eastAsia"/>
                <w:color w:val="FF0000"/>
                <w:szCs w:val="20"/>
                <w:u w:val="single"/>
              </w:rPr>
              <w:t xml:space="preserve">)　</w:t>
            </w:r>
            <w:r w:rsidR="00FE448E" w:rsidRPr="00FE448E">
              <w:rPr>
                <w:rFonts w:hAnsi="Times New Roman" w:cs="ＭＳ 明朝" w:hint="eastAsia"/>
                <w:color w:val="FF0000"/>
                <w:szCs w:val="20"/>
                <w:u w:val="single"/>
              </w:rPr>
              <w:t>3</w:t>
            </w:r>
            <w:r w:rsidRPr="00FE448E">
              <w:rPr>
                <w:rFonts w:hAnsi="Times New Roman" w:cs="ＭＳ 明朝" w:hint="eastAsia"/>
                <w:color w:val="FF0000"/>
                <w:szCs w:val="20"/>
                <w:u w:val="single"/>
              </w:rPr>
              <w:t>年以上</w:t>
            </w:r>
            <w:r w:rsidR="00FE448E" w:rsidRPr="00FE448E">
              <w:rPr>
                <w:rFonts w:hAnsi="Times New Roman" w:cs="ＭＳ 明朝" w:hint="eastAsia"/>
                <w:color w:val="FF0000"/>
                <w:szCs w:val="20"/>
                <w:u w:val="single"/>
              </w:rPr>
              <w:t>3</w:t>
            </w:r>
            <w:r w:rsidRPr="00FE448E">
              <w:rPr>
                <w:rFonts w:hAnsi="Times New Roman" w:cs="ＭＳ 明朝" w:hint="eastAsia"/>
                <w:color w:val="FF0000"/>
                <w:szCs w:val="20"/>
                <w:u w:val="single"/>
              </w:rPr>
              <w:t>年</w:t>
            </w:r>
            <w:r w:rsidR="00FE448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未満　　約定利率×</w:t>
            </w:r>
            <w:r w:rsidR="00FE448E" w:rsidRPr="00FE448E">
              <w:rPr>
                <w:rFonts w:hAnsi="Times New Roman" w:cs="ＭＳ 明朝"/>
                <w:color w:val="FF0000"/>
                <w:szCs w:val="20"/>
                <w:u w:val="single"/>
              </w:rPr>
              <w:t>5</w:t>
            </w:r>
            <w:r w:rsidRPr="00FE448E">
              <w:rPr>
                <w:rFonts w:hAnsi="Times New Roman" w:cs="ＭＳ 明朝" w:hint="eastAsia"/>
                <w:color w:val="FF0000"/>
                <w:szCs w:val="20"/>
                <w:u w:val="single"/>
              </w:rPr>
              <w:t>0％</w:t>
            </w:r>
          </w:p>
          <w:p w14:paraId="13962D7C" w14:textId="42D5FF4F" w:rsidR="0044486E" w:rsidRPr="00FE448E" w:rsidRDefault="0044486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w:t>
            </w:r>
            <w:r w:rsidR="00FE448E" w:rsidRPr="00FE448E">
              <w:rPr>
                <w:rFonts w:hAnsi="Times New Roman" w:cs="ＭＳ 明朝"/>
                <w:color w:val="FF0000"/>
                <w:szCs w:val="20"/>
                <w:u w:val="single"/>
              </w:rPr>
              <w:t>h</w:t>
            </w:r>
            <w:r w:rsidRPr="00FE448E">
              <w:rPr>
                <w:rFonts w:hAnsi="Times New Roman" w:cs="ＭＳ 明朝" w:hint="eastAsia"/>
                <w:color w:val="FF0000"/>
                <w:szCs w:val="20"/>
                <w:u w:val="single"/>
              </w:rPr>
              <w:t xml:space="preserve">)　</w:t>
            </w:r>
            <w:r w:rsidR="00FE448E" w:rsidRPr="00FE448E">
              <w:rPr>
                <w:rFonts w:hAnsi="Times New Roman" w:cs="ＭＳ 明朝" w:hint="eastAsia"/>
                <w:color w:val="FF0000"/>
                <w:szCs w:val="20"/>
                <w:u w:val="single"/>
              </w:rPr>
              <w:t>3</w:t>
            </w:r>
            <w:r w:rsidRPr="00FE448E">
              <w:rPr>
                <w:rFonts w:hAnsi="Times New Roman" w:cs="ＭＳ 明朝" w:hint="eastAsia"/>
                <w:color w:val="FF0000"/>
                <w:szCs w:val="20"/>
                <w:u w:val="single"/>
              </w:rPr>
              <w:t>年</w:t>
            </w:r>
            <w:r w:rsidR="00FE448E" w:rsidRPr="00FE448E">
              <w:rPr>
                <w:rFonts w:hAnsi="Times New Roman" w:cs="ＭＳ 明朝" w:hint="eastAsia"/>
                <w:color w:val="FF0000"/>
                <w:szCs w:val="20"/>
                <w:u w:val="single"/>
              </w:rPr>
              <w:t>6か月</w:t>
            </w:r>
            <w:r w:rsidRPr="00FE448E">
              <w:rPr>
                <w:rFonts w:hAnsi="Times New Roman" w:cs="ＭＳ 明朝" w:hint="eastAsia"/>
                <w:color w:val="FF0000"/>
                <w:szCs w:val="20"/>
                <w:u w:val="single"/>
              </w:rPr>
              <w:t>以上</w:t>
            </w:r>
            <w:r w:rsidR="00FE448E" w:rsidRPr="00FE448E">
              <w:rPr>
                <w:rFonts w:hAnsi="Times New Roman" w:cs="ＭＳ 明朝" w:hint="eastAsia"/>
                <w:color w:val="FF0000"/>
                <w:szCs w:val="20"/>
                <w:u w:val="single"/>
              </w:rPr>
              <w:t>4</w:t>
            </w:r>
            <w:r w:rsidRPr="00FE448E">
              <w:rPr>
                <w:rFonts w:hAnsi="Times New Roman" w:cs="ＭＳ 明朝" w:hint="eastAsia"/>
                <w:color w:val="FF0000"/>
                <w:szCs w:val="20"/>
                <w:u w:val="single"/>
              </w:rPr>
              <w:t>年未満　　約定利率×</w:t>
            </w:r>
            <w:r w:rsidR="00FE448E" w:rsidRPr="00FE448E">
              <w:rPr>
                <w:rFonts w:hAnsi="Times New Roman" w:cs="ＭＳ 明朝"/>
                <w:color w:val="FF0000"/>
                <w:szCs w:val="20"/>
                <w:u w:val="single"/>
              </w:rPr>
              <w:t>6</w:t>
            </w:r>
            <w:r w:rsidRPr="00FE448E">
              <w:rPr>
                <w:rFonts w:hAnsi="Times New Roman" w:cs="ＭＳ 明朝" w:hint="eastAsia"/>
                <w:color w:val="FF0000"/>
                <w:szCs w:val="20"/>
                <w:u w:val="single"/>
              </w:rPr>
              <w:t>0％</w:t>
            </w:r>
          </w:p>
          <w:p w14:paraId="566C3FA7" w14:textId="26B05976" w:rsidR="00D34C4E" w:rsidRPr="00FE448E" w:rsidRDefault="0044486E" w:rsidP="00FE448E">
            <w:pPr>
              <w:widowControl/>
              <w:tabs>
                <w:tab w:val="left" w:pos="907"/>
              </w:tabs>
              <w:snapToGrid w:val="0"/>
              <w:spacing w:line="280" w:lineRule="atLeast"/>
              <w:ind w:leftChars="500" w:left="1575" w:hangingChars="250" w:hanging="525"/>
              <w:rPr>
                <w:rFonts w:hAnsi="Times New Roman" w:cs="ＭＳ 明朝"/>
                <w:color w:val="FF0000"/>
                <w:szCs w:val="20"/>
              </w:rPr>
            </w:pPr>
            <w:r w:rsidRPr="00FE448E">
              <w:rPr>
                <w:rFonts w:hAnsi="Times New Roman" w:cs="ＭＳ 明朝" w:hint="eastAsia"/>
                <w:color w:val="FF0000"/>
                <w:szCs w:val="20"/>
                <w:u w:val="single"/>
              </w:rPr>
              <w:t>(</w:t>
            </w:r>
            <w:proofErr w:type="spellStart"/>
            <w:r w:rsidR="00FE448E" w:rsidRPr="00FE448E">
              <w:rPr>
                <w:rFonts w:hAnsi="Times New Roman" w:cs="ＭＳ 明朝"/>
                <w:color w:val="FF0000"/>
                <w:szCs w:val="20"/>
                <w:u w:val="single"/>
              </w:rPr>
              <w:t>i</w:t>
            </w:r>
            <w:proofErr w:type="spellEnd"/>
            <w:r w:rsidRPr="00FE448E">
              <w:rPr>
                <w:rFonts w:hAnsi="Times New Roman" w:cs="ＭＳ 明朝" w:hint="eastAsia"/>
                <w:color w:val="FF0000"/>
                <w:szCs w:val="20"/>
                <w:u w:val="single"/>
              </w:rPr>
              <w:t xml:space="preserve">)　4年以上5年未満　　</w:t>
            </w:r>
            <w:r w:rsidR="00FE448E" w:rsidRPr="00FE448E">
              <w:rPr>
                <w:rFonts w:hAnsi="Times New Roman" w:cs="ＭＳ 明朝" w:hint="eastAsia"/>
                <w:color w:val="FF0000"/>
                <w:szCs w:val="20"/>
                <w:u w:val="single"/>
              </w:rPr>
              <w:t xml:space="preserve">　　　</w:t>
            </w:r>
            <w:r w:rsidRPr="00FE448E">
              <w:rPr>
                <w:rFonts w:hAnsi="Times New Roman" w:cs="ＭＳ 明朝" w:hint="eastAsia"/>
                <w:color w:val="FF0000"/>
                <w:szCs w:val="20"/>
                <w:u w:val="single"/>
              </w:rPr>
              <w:t>約定利率×70％</w:t>
            </w:r>
          </w:p>
          <w:p w14:paraId="11D2C203" w14:textId="71A3B396" w:rsidR="00D34C4E" w:rsidRPr="00FE448E" w:rsidRDefault="00D34C4E" w:rsidP="00924D09">
            <w:pPr>
              <w:widowControl/>
              <w:tabs>
                <w:tab w:val="left" w:pos="907"/>
              </w:tabs>
              <w:snapToGrid w:val="0"/>
              <w:spacing w:line="276" w:lineRule="auto"/>
              <w:ind w:leftChars="200" w:left="420" w:firstLineChars="100" w:firstLine="210"/>
              <w:rPr>
                <w:rFonts w:hAnsi="Times New Roman" w:cs="ＭＳ 明朝"/>
                <w:szCs w:val="20"/>
              </w:rPr>
            </w:pPr>
            <w:r w:rsidRPr="00FE448E">
              <w:rPr>
                <w:rFonts w:hAnsi="Times New Roman" w:cs="ＭＳ 明朝" w:hint="eastAsia"/>
                <w:szCs w:val="20"/>
              </w:rPr>
              <w:t>ただし、</w:t>
            </w:r>
            <w:r w:rsidRPr="00FE448E">
              <w:rPr>
                <w:rFonts w:hAnsi="Times New Roman" w:cs="ＭＳ 明朝" w:hint="eastAsia"/>
                <w:color w:val="FF0000"/>
                <w:szCs w:val="20"/>
                <w:u w:val="single"/>
              </w:rPr>
              <w:t>(b)</w:t>
            </w:r>
            <w:r w:rsidRPr="00FE448E">
              <w:rPr>
                <w:rFonts w:hAnsi="Times New Roman" w:cs="ＭＳ 明朝" w:hint="eastAsia"/>
                <w:szCs w:val="20"/>
              </w:rPr>
              <w:t>から</w:t>
            </w:r>
            <w:r w:rsidRPr="00FE448E">
              <w:rPr>
                <w:rFonts w:hAnsi="Times New Roman" w:cs="ＭＳ 明朝" w:hint="eastAsia"/>
                <w:color w:val="FF0000"/>
                <w:szCs w:val="20"/>
                <w:u w:val="single"/>
              </w:rPr>
              <w:t>(</w:t>
            </w:r>
            <w:proofErr w:type="spellStart"/>
            <w:r w:rsidR="00FE448E" w:rsidRPr="00FE448E">
              <w:rPr>
                <w:rFonts w:hAnsi="Times New Roman" w:cs="ＭＳ 明朝"/>
                <w:color w:val="FF0000"/>
                <w:szCs w:val="20"/>
                <w:u w:val="single"/>
              </w:rPr>
              <w:t>i</w:t>
            </w:r>
            <w:proofErr w:type="spellEnd"/>
            <w:r w:rsidRPr="00FE448E">
              <w:rPr>
                <w:rFonts w:hAnsi="Times New Roman" w:cs="ＭＳ 明朝" w:hint="eastAsia"/>
                <w:color w:val="FF0000"/>
                <w:szCs w:val="20"/>
                <w:u w:val="single"/>
              </w:rPr>
              <w:t>)</w:t>
            </w:r>
            <w:r w:rsidRPr="00FE448E">
              <w:rPr>
                <w:rFonts w:hAnsi="Times New Roman" w:cs="ＭＳ 明朝" w:hint="eastAsia"/>
                <w:szCs w:val="20"/>
              </w:rPr>
              <w:t>までの利率が解約日における普通貯金利率を下回るときは、その普通貯金利率によって計算します。</w:t>
            </w:r>
          </w:p>
          <w:p w14:paraId="75D0BC4E" w14:textId="59C77E96" w:rsidR="00D34C4E" w:rsidRPr="00E55947" w:rsidRDefault="00D34C4E" w:rsidP="00FE448E">
            <w:pPr>
              <w:widowControl/>
              <w:snapToGrid w:val="0"/>
              <w:spacing w:line="280" w:lineRule="atLeast"/>
              <w:rPr>
                <w:rFonts w:hAnsi="Times New Roman"/>
              </w:rPr>
            </w:pPr>
            <w:r w:rsidRPr="00FE448E">
              <w:rPr>
                <w:rFonts w:hAnsi="Times New Roman" w:hint="eastAsia"/>
              </w:rPr>
              <w:t>（5）</w:t>
            </w:r>
            <w:r w:rsidR="00FE448E" w:rsidRPr="00FE448E">
              <w:rPr>
                <w:rFonts w:hAnsi="Times New Roman" w:hint="eastAsia"/>
              </w:rPr>
              <w:t xml:space="preserve"> </w:t>
            </w:r>
            <w:r w:rsidRPr="00E55947">
              <w:rPr>
                <w:rFonts w:hAnsi="Times New Roman" w:hint="eastAsia"/>
              </w:rPr>
              <w:t>この貯金の付利単位は</w:t>
            </w:r>
            <w:r w:rsidRPr="00FE448E">
              <w:rPr>
                <w:rFonts w:hAnsi="Times New Roman" w:hint="eastAsia"/>
                <w:color w:val="FF0000"/>
                <w:u w:val="single"/>
              </w:rPr>
              <w:t>1</w:t>
            </w:r>
            <w:r w:rsidRPr="00E55947">
              <w:rPr>
                <w:rFonts w:hAnsi="Times New Roman" w:hint="eastAsia"/>
              </w:rPr>
              <w:t>円とし、</w:t>
            </w:r>
            <w:r w:rsidRPr="00FE448E">
              <w:rPr>
                <w:rFonts w:hAnsi="Times New Roman" w:hint="eastAsia"/>
                <w:color w:val="FF0000"/>
                <w:u w:val="single"/>
              </w:rPr>
              <w:t>1</w:t>
            </w:r>
            <w:r w:rsidRPr="00E55947">
              <w:rPr>
                <w:rFonts w:hAnsi="Times New Roman" w:hint="eastAsia"/>
              </w:rPr>
              <w:t>年を</w:t>
            </w:r>
            <w:r w:rsidRPr="00FE448E">
              <w:rPr>
                <w:rFonts w:hAnsi="Times New Roman" w:hint="eastAsia"/>
              </w:rPr>
              <w:t>365</w:t>
            </w:r>
            <w:r w:rsidRPr="00E55947">
              <w:rPr>
                <w:rFonts w:hAnsi="Times New Roman" w:hint="eastAsia"/>
              </w:rPr>
              <w:t>日として日割で計算します。</w:t>
            </w:r>
          </w:p>
          <w:p w14:paraId="507803B9" w14:textId="77777777" w:rsidR="00211E4B" w:rsidRPr="00D34C4E" w:rsidRDefault="00211E4B" w:rsidP="00211E4B">
            <w:pPr>
              <w:rPr>
                <w:rFonts w:hAnsi="ＭＳ 明朝"/>
                <w:b/>
              </w:rPr>
            </w:pPr>
          </w:p>
          <w:p w14:paraId="49930514" w14:textId="77777777" w:rsidR="00F33CDC" w:rsidRDefault="00211E4B" w:rsidP="00F33CDC">
            <w:pPr>
              <w:rPr>
                <w:rFonts w:hAnsi="ＭＳ 明朝"/>
                <w:b/>
              </w:rPr>
            </w:pPr>
            <w:r w:rsidRPr="000A30E6">
              <w:rPr>
                <w:rFonts w:hAnsi="ＭＳ 明朝" w:hint="eastAsia"/>
                <w:b/>
                <w:color w:val="FF0000"/>
                <w:u w:val="single"/>
              </w:rPr>
              <w:t xml:space="preserve">5　</w:t>
            </w:r>
            <w:r w:rsidRPr="00E34142">
              <w:rPr>
                <w:rFonts w:hAnsi="ＭＳ 明朝" w:hint="eastAsia"/>
                <w:b/>
              </w:rPr>
              <w:t>貯金の解約、書替継続</w:t>
            </w:r>
          </w:p>
          <w:p w14:paraId="2FBCD534" w14:textId="77777777" w:rsidR="00F33CDC" w:rsidRDefault="00211E4B" w:rsidP="00F33CDC">
            <w:pPr>
              <w:rPr>
                <w:rFonts w:hAnsi="Times New Roman"/>
              </w:rPr>
            </w:pPr>
            <w:r w:rsidRPr="000A30E6">
              <w:rPr>
                <w:rFonts w:hAnsi="Times New Roman" w:hint="eastAsia"/>
                <w:color w:val="000000" w:themeColor="text1"/>
              </w:rPr>
              <w:t>（1）</w:t>
            </w:r>
            <w:r w:rsidR="00BA69B4" w:rsidRPr="000A30E6">
              <w:rPr>
                <w:rFonts w:hAnsi="Times New Roman" w:hint="eastAsia"/>
                <w:color w:val="000000" w:themeColor="text1"/>
              </w:rPr>
              <w:t xml:space="preserve"> </w:t>
            </w:r>
            <w:r w:rsidRPr="00E34142">
              <w:rPr>
                <w:rFonts w:hAnsi="Times New Roman" w:hint="eastAsia"/>
              </w:rPr>
              <w:t>この貯金は、当組合がやむを得ないと認める場合を除き、満期日前に解約することはできません。</w:t>
            </w:r>
            <w:r w:rsidRPr="000A30E6">
              <w:rPr>
                <w:rFonts w:hAnsi="Times New Roman" w:hint="eastAsia"/>
                <w:color w:val="000000" w:themeColor="text1"/>
              </w:rPr>
              <w:t>（2）</w:t>
            </w:r>
            <w:r w:rsidR="00BA69B4" w:rsidRPr="000A30E6">
              <w:rPr>
                <w:rFonts w:hAnsi="Times New Roman" w:hint="eastAsia"/>
                <w:color w:val="000000" w:themeColor="text1"/>
              </w:rPr>
              <w:t xml:space="preserve"> </w:t>
            </w:r>
            <w:r w:rsidRPr="00E34142">
              <w:rPr>
                <w:rFonts w:hAnsi="Times New Roman" w:hint="eastAsia"/>
              </w:rPr>
              <w:t>この貯金を解約または書替継続するときは、当組合所定の定期貯金解約申込書または定期貯金書替</w:t>
            </w:r>
            <w:r w:rsidR="00F33CDC">
              <w:rPr>
                <w:rFonts w:hAnsi="Times New Roman" w:hint="eastAsia"/>
              </w:rPr>
              <w:t xml:space="preserve"> </w:t>
            </w:r>
            <w:r w:rsidR="00F33CDC">
              <w:rPr>
                <w:rFonts w:hAnsi="Times New Roman"/>
              </w:rPr>
              <w:t xml:space="preserve">    </w:t>
            </w:r>
          </w:p>
          <w:p w14:paraId="60545D1A" w14:textId="13EE1589" w:rsidR="00211E4B" w:rsidRPr="00F33CDC" w:rsidRDefault="00211E4B" w:rsidP="009D7F37">
            <w:pPr>
              <w:spacing w:line="276" w:lineRule="auto"/>
              <w:ind w:firstLineChars="200" w:firstLine="420"/>
              <w:rPr>
                <w:rFonts w:hAnsi="ＭＳ 明朝"/>
                <w:b/>
              </w:rPr>
            </w:pPr>
            <w:r w:rsidRPr="00E34142">
              <w:rPr>
                <w:rFonts w:hAnsi="Times New Roman" w:hint="eastAsia"/>
              </w:rPr>
              <w:lastRenderedPageBreak/>
              <w:t>継続申込書に届出の印章により記名押印して通帳または証書とともに、当店に提出してください。</w:t>
            </w:r>
          </w:p>
          <w:p w14:paraId="3C2D9604" w14:textId="45866708" w:rsidR="00211E4B" w:rsidRPr="00E34142" w:rsidRDefault="00211E4B" w:rsidP="009D7F3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A69B4" w:rsidRPr="000A30E6">
              <w:rPr>
                <w:rFonts w:hAnsi="Times New Roman" w:hint="eastAsia"/>
                <w:color w:val="000000" w:themeColor="text1"/>
              </w:rPr>
              <w:t xml:space="preserve"> </w:t>
            </w:r>
            <w:r w:rsidRPr="00E34142">
              <w:rPr>
                <w:rFonts w:hAnsi="Times New Roman" w:hint="eastAsia"/>
              </w:rPr>
              <w:t>前項の解約または書替継続の手続</w:t>
            </w:r>
            <w:r w:rsidRPr="00AF3828">
              <w:rPr>
                <w:rFonts w:hAnsi="Times New Roman" w:hint="eastAsia"/>
                <w:color w:val="FF0000"/>
                <w:u w:val="single"/>
              </w:rPr>
              <w:t>き</w:t>
            </w:r>
            <w:r w:rsidRPr="00E34142">
              <w:rPr>
                <w:rFonts w:hAnsi="Times New Roman" w:hint="eastAsia"/>
              </w:rPr>
              <w:t>に加え、当該貯金の解約または書替継続を受けることについて正当な権限を有することを確認するため当組合所定の本人確認資料の提示等の手続</w:t>
            </w:r>
            <w:r w:rsidRPr="00AF3828">
              <w:rPr>
                <w:rFonts w:hAnsi="Times New Roman" w:hint="eastAsia"/>
                <w:color w:val="FF0000"/>
                <w:u w:val="single"/>
              </w:rPr>
              <w:t>き</w:t>
            </w:r>
            <w:r w:rsidRPr="00E34142">
              <w:rPr>
                <w:rFonts w:hAnsi="Times New Roman" w:hint="eastAsia"/>
              </w:rPr>
              <w:t>を求めることがあります。この場合、当組合が必要と認めるときは、この確認ができるまでは解約または書替継続を行いません。</w:t>
            </w:r>
          </w:p>
          <w:p w14:paraId="3BE0FA22" w14:textId="5BE20724" w:rsidR="00211E4B" w:rsidRPr="00E34142" w:rsidRDefault="00211E4B" w:rsidP="009D7F37">
            <w:pPr>
              <w:widowControl/>
              <w:snapToGrid w:val="0"/>
              <w:ind w:leftChars="6" w:left="433" w:hangingChars="200" w:hanging="420"/>
              <w:rPr>
                <w:rFonts w:hAnsi="Times New Roman"/>
              </w:rPr>
            </w:pPr>
            <w:r w:rsidRPr="000A30E6">
              <w:rPr>
                <w:rFonts w:hAnsi="Times New Roman" w:hint="eastAsia"/>
                <w:color w:val="000000" w:themeColor="text1"/>
              </w:rPr>
              <w:t>（</w:t>
            </w:r>
            <w:r w:rsidR="00337F12">
              <w:rPr>
                <w:rFonts w:hAnsi="Times New Roman" w:hint="eastAsia"/>
                <w:color w:val="000000" w:themeColor="text1"/>
              </w:rPr>
              <w:t>4</w:t>
            </w:r>
            <w:r w:rsidRPr="000A30E6">
              <w:rPr>
                <w:rFonts w:hAnsi="Times New Roman" w:hint="eastAsia"/>
                <w:color w:val="000000" w:themeColor="text1"/>
              </w:rPr>
              <w:t>）</w:t>
            </w:r>
            <w:r w:rsidR="00BA69B4" w:rsidRPr="000A30E6">
              <w:rPr>
                <w:rFonts w:hAnsi="Times New Roman" w:hint="eastAsia"/>
                <w:color w:val="000000" w:themeColor="text1"/>
              </w:rPr>
              <w:t xml:space="preserve"> </w:t>
            </w:r>
            <w:r w:rsidRPr="00E34142">
              <w:rPr>
                <w:rFonts w:hAnsi="Times New Roman" w:hint="eastAsia"/>
              </w:rPr>
              <w:t>この貯金は、</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および</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のいずれにも該当しない場合に利用することができ、</w:t>
            </w:r>
            <w:r w:rsidRPr="00AF3828">
              <w:rPr>
                <w:rFonts w:hAnsi="Times New Roman" w:hint="eastAsia"/>
                <w:color w:val="FF0000"/>
                <w:u w:val="single"/>
              </w:rPr>
              <w:t>a</w:t>
            </w:r>
            <w:r w:rsidRPr="00E34142">
              <w:rPr>
                <w:rFonts w:hAnsi="Times New Roman" w:hint="eastAsia"/>
              </w:rPr>
              <w:t>、</w:t>
            </w:r>
            <w:r w:rsidRPr="00AF3828">
              <w:rPr>
                <w:rFonts w:hAnsi="Times New Roman" w:hint="eastAsia"/>
                <w:color w:val="FF0000"/>
                <w:u w:val="single"/>
              </w:rPr>
              <w:t>ｂ(a)</w:t>
            </w:r>
            <w:r w:rsidRPr="00E34142">
              <w:rPr>
                <w:rFonts w:hAnsi="Times New Roman" w:hint="eastAsia"/>
              </w:rPr>
              <w:t>から</w:t>
            </w:r>
            <w:r w:rsidRPr="00AF3828">
              <w:rPr>
                <w:rFonts w:hAnsi="Times New Roman" w:hint="eastAsia"/>
                <w:color w:val="FF0000"/>
                <w:u w:val="single"/>
              </w:rPr>
              <w:t>(f)</w:t>
            </w:r>
            <w:r w:rsidRPr="00E34142">
              <w:rPr>
                <w:rFonts w:hAnsi="Times New Roman" w:hint="eastAsia"/>
              </w:rPr>
              <w:t>または</w:t>
            </w:r>
            <w:r w:rsidRPr="00AF3828">
              <w:rPr>
                <w:rFonts w:hAnsi="Times New Roman" w:hint="eastAsia"/>
                <w:color w:val="FF0000"/>
                <w:u w:val="single"/>
              </w:rPr>
              <w:t>c(a)</w:t>
            </w:r>
            <w:r w:rsidRPr="00E34142">
              <w:rPr>
                <w:rFonts w:hAnsi="Times New Roman" w:hint="eastAsia"/>
              </w:rPr>
              <w:t>から</w:t>
            </w:r>
            <w:r w:rsidRPr="00AF3828">
              <w:rPr>
                <w:rFonts w:hAnsi="Times New Roman" w:hint="eastAsia"/>
                <w:color w:val="FF0000"/>
                <w:u w:val="single"/>
              </w:rPr>
              <w:t>(e)</w:t>
            </w:r>
            <w:r w:rsidRPr="00E34142">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40E8CCA8"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a　</w:t>
            </w:r>
            <w:r w:rsidRPr="00E34142">
              <w:rPr>
                <w:rFonts w:hAnsi="Times New Roman" w:cs="ＭＳ 明朝" w:hint="eastAsia"/>
                <w:szCs w:val="20"/>
              </w:rPr>
              <w:t>貯金者が貯金開設申込時にした表明・確約に関して虚偽の申告をしたことが判明した場合</w:t>
            </w:r>
          </w:p>
          <w:p w14:paraId="3E002EDC"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AF3828">
              <w:rPr>
                <w:rFonts w:hAnsi="Times New Roman" w:cs="ＭＳ 明朝" w:hint="eastAsia"/>
                <w:color w:val="FF0000"/>
                <w:szCs w:val="20"/>
                <w:u w:val="single"/>
              </w:rPr>
              <w:t xml:space="preserve">b　</w:t>
            </w:r>
            <w:r w:rsidRPr="00E34142">
              <w:rPr>
                <w:rFonts w:hAnsi="Times New Roman" w:cs="ＭＳ 明朝" w:hint="eastAsia"/>
                <w:szCs w:val="20"/>
              </w:rPr>
              <w:t>貯金者が、次のいずれかに該当したことが判明した場合</w:t>
            </w:r>
          </w:p>
          <w:p w14:paraId="281281FE"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(a)</w:t>
            </w:r>
            <w:r w:rsidRPr="00E34142">
              <w:rPr>
                <w:rFonts w:hAnsi="Times New Roman" w:cs="ＭＳ 明朝" w:hint="eastAsia"/>
                <w:szCs w:val="20"/>
              </w:rPr>
              <w:t xml:space="preserve">　暴力団</w:t>
            </w:r>
          </w:p>
          <w:p w14:paraId="6911BF78"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AF3828">
              <w:rPr>
                <w:rFonts w:hAnsi="Times New Roman" w:cs="ＭＳ 明朝" w:hint="eastAsia"/>
                <w:color w:val="FF0000"/>
                <w:szCs w:val="20"/>
                <w:u w:val="single"/>
              </w:rPr>
              <w:t>(b)</w:t>
            </w:r>
            <w:r w:rsidRPr="00E34142">
              <w:rPr>
                <w:rFonts w:hAnsi="Times New Roman" w:cs="ＭＳ 明朝" w:hint="eastAsia"/>
                <w:szCs w:val="20"/>
              </w:rPr>
              <w:t xml:space="preserve">　暴力団員</w:t>
            </w:r>
          </w:p>
          <w:p w14:paraId="68EB4265"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暴力団準構成員</w:t>
            </w:r>
          </w:p>
          <w:p w14:paraId="245F1ACC"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暴力団関係企業</w:t>
            </w:r>
          </w:p>
          <w:p w14:paraId="6F93D27B"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総会屋等、社会運動等標ぼうゴロまたは特殊知能暴力集団等</w:t>
            </w:r>
          </w:p>
          <w:p w14:paraId="14FEB8BD" w14:textId="77777777" w:rsidR="00211E4B" w:rsidRPr="00E34142" w:rsidRDefault="00211E4B" w:rsidP="009D7F3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(f)</w:t>
            </w:r>
            <w:r w:rsidRPr="00E34142">
              <w:rPr>
                <w:rFonts w:hAnsi="Times New Roman" w:cs="ＭＳ 明朝" w:hint="eastAsia"/>
                <w:szCs w:val="20"/>
              </w:rPr>
              <w:t xml:space="preserve">　その他前各号に準ずる者</w:t>
            </w:r>
          </w:p>
          <w:p w14:paraId="0B01EE79" w14:textId="77777777" w:rsidR="00211E4B" w:rsidRPr="00E34142"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貯金者が、自らまたは第三者を利用して次の各号に該当する行為をした場合</w:t>
            </w:r>
          </w:p>
          <w:p w14:paraId="64265A31"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暴力的な要求行為</w:t>
            </w:r>
          </w:p>
          <w:p w14:paraId="2E5EF985"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法的な責任を超えた不当な要求行為</w:t>
            </w:r>
          </w:p>
          <w:p w14:paraId="0C97367E" w14:textId="77777777" w:rsidR="00211E4B" w:rsidRPr="00E34142"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取引に関して、脅迫的な言動をし、または暴力を用いる行為</w:t>
            </w:r>
          </w:p>
          <w:p w14:paraId="10D83E2D" w14:textId="77777777" w:rsidR="000D19E4"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(d)</w:t>
            </w:r>
            <w:r w:rsidRPr="00E34142">
              <w:rPr>
                <w:rFonts w:hAnsi="Times New Roman" w:cs="ＭＳ 明朝" w:hint="eastAsia"/>
                <w:szCs w:val="20"/>
              </w:rPr>
              <w:t xml:space="preserve">　風説を流布し、偽計を用いまたは威力を用いて当組合の信用を毀損し、または当組合の</w:t>
            </w:r>
          </w:p>
          <w:p w14:paraId="201224B7" w14:textId="03669113" w:rsidR="00211E4B" w:rsidRPr="00E34142" w:rsidRDefault="00211E4B" w:rsidP="000D19E4">
            <w:pPr>
              <w:widowControl/>
              <w:tabs>
                <w:tab w:val="left" w:pos="907"/>
              </w:tabs>
              <w:snapToGrid w:val="0"/>
              <w:ind w:firstLineChars="650" w:firstLine="1365"/>
              <w:rPr>
                <w:rFonts w:hAnsi="Times New Roman" w:cs="ＭＳ 明朝"/>
                <w:szCs w:val="20"/>
              </w:rPr>
            </w:pPr>
            <w:r w:rsidRPr="00E34142">
              <w:rPr>
                <w:rFonts w:hAnsi="Times New Roman" w:cs="ＭＳ 明朝" w:hint="eastAsia"/>
                <w:szCs w:val="20"/>
              </w:rPr>
              <w:t>業務を妨害する行為</w:t>
            </w:r>
          </w:p>
          <w:p w14:paraId="1C7E0040" w14:textId="0B5F8D83" w:rsidR="009D7F37" w:rsidRDefault="00211E4B" w:rsidP="009D7F3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(e)</w:t>
            </w:r>
            <w:r w:rsidRPr="00E34142">
              <w:rPr>
                <w:rFonts w:hAnsi="Times New Roman" w:cs="ＭＳ 明朝" w:hint="eastAsia"/>
                <w:szCs w:val="20"/>
              </w:rPr>
              <w:t xml:space="preserve">　その他前各号に準ずる行為</w:t>
            </w:r>
          </w:p>
          <w:p w14:paraId="6BC49375" w14:textId="77777777" w:rsidR="009D7F37" w:rsidRPr="009D7F37" w:rsidRDefault="009D7F37" w:rsidP="009D7F37">
            <w:pPr>
              <w:widowControl/>
              <w:tabs>
                <w:tab w:val="left" w:pos="907"/>
              </w:tabs>
              <w:snapToGrid w:val="0"/>
              <w:spacing w:line="276" w:lineRule="auto"/>
              <w:ind w:leftChars="500" w:left="1575" w:hangingChars="250" w:hanging="525"/>
              <w:rPr>
                <w:rFonts w:hAnsi="Times New Roman" w:cs="ＭＳ 明朝"/>
                <w:szCs w:val="20"/>
              </w:rPr>
            </w:pPr>
          </w:p>
          <w:p w14:paraId="6C7D7496" w14:textId="77777777" w:rsidR="00211E4B" w:rsidRPr="00E34142" w:rsidRDefault="00211E4B" w:rsidP="00211E4B">
            <w:pPr>
              <w:rPr>
                <w:rFonts w:hAnsi="ＭＳ 明朝"/>
                <w:b/>
              </w:rPr>
            </w:pPr>
            <w:r w:rsidRPr="000A30E6">
              <w:rPr>
                <w:rFonts w:hAnsi="ＭＳ 明朝" w:hint="eastAsia"/>
                <w:b/>
                <w:color w:val="FF0000"/>
                <w:u w:val="single"/>
              </w:rPr>
              <w:t xml:space="preserve">6　</w:t>
            </w:r>
            <w:r w:rsidRPr="00E34142">
              <w:rPr>
                <w:rFonts w:hAnsi="ＭＳ 明朝" w:hint="eastAsia"/>
                <w:b/>
              </w:rPr>
              <w:t>届出事項の変更、通帳・証書の再発行等</w:t>
            </w:r>
          </w:p>
          <w:p w14:paraId="23EE903C" w14:textId="06FB3B4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通帳・証書や印章を失ったとき、または、印章、名称、住所その他の届出事項に変更があったときは、直ちに書面によって当店に届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12201D73" w14:textId="69879A78"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前項の印章、名称、住所その他の届出事項の変更の届出前に生じた損害については、当組合に過失がある場合を除き、当組合は責任を負いません。</w:t>
            </w:r>
          </w:p>
          <w:p w14:paraId="59C52F31" w14:textId="6C40A450" w:rsidR="00B80DE8"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通帳・証書または印章を失った場合のこの貯金の元利金の支払いまたは通帳・証書の再発行は、当組合所定の手続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5E93BE48" w14:textId="77777777" w:rsidR="00211E4B" w:rsidRPr="00E34142" w:rsidRDefault="00211E4B" w:rsidP="009D7F37">
            <w:pPr>
              <w:spacing w:line="276" w:lineRule="auto"/>
              <w:rPr>
                <w:rFonts w:hAnsi="ＭＳ 明朝"/>
                <w:b/>
              </w:rPr>
            </w:pPr>
            <w:r w:rsidRPr="000A30E6">
              <w:rPr>
                <w:rFonts w:hAnsi="ＭＳ 明朝" w:hint="eastAsia"/>
                <w:b/>
                <w:color w:val="FF0000"/>
                <w:u w:val="single"/>
              </w:rPr>
              <w:t xml:space="preserve">7　</w:t>
            </w:r>
            <w:r w:rsidRPr="00E34142">
              <w:rPr>
                <w:rFonts w:hAnsi="ＭＳ 明朝" w:hint="eastAsia"/>
                <w:b/>
              </w:rPr>
              <w:t>成年後見人等の届出</w:t>
            </w:r>
          </w:p>
          <w:p w14:paraId="64F7B588" w14:textId="0D286E02" w:rsidR="00211E4B" w:rsidRPr="00E34142" w:rsidRDefault="00211E4B" w:rsidP="00B80DE8">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1B66FC41" w14:textId="1CA8A5CA"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58E804CE" w14:textId="79BD189B"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r w:rsidRPr="00E34142">
              <w:rPr>
                <w:rFonts w:hAnsi="Times New Roman" w:hint="eastAsia"/>
              </w:rPr>
              <w:t>出てください。</w:t>
            </w:r>
          </w:p>
          <w:p w14:paraId="580D3FB5" w14:textId="6E82EF71" w:rsidR="00211E4B" w:rsidRPr="00E34142" w:rsidRDefault="00211E4B" w:rsidP="00B80DE8">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0F51D9AD" w14:textId="77777777" w:rsidR="00211E4B" w:rsidRPr="00E34142" w:rsidRDefault="00211E4B" w:rsidP="00211E4B">
            <w:pPr>
              <w:rPr>
                <w:rFonts w:hAnsi="ＭＳ 明朝"/>
                <w:b/>
              </w:rPr>
            </w:pPr>
          </w:p>
          <w:p w14:paraId="521869EF" w14:textId="77777777" w:rsidR="00211E4B" w:rsidRPr="00E34142" w:rsidRDefault="00211E4B" w:rsidP="00211E4B">
            <w:pPr>
              <w:rPr>
                <w:rFonts w:hAnsi="ＭＳ 明朝"/>
                <w:b/>
              </w:rPr>
            </w:pPr>
            <w:r w:rsidRPr="000A30E6">
              <w:rPr>
                <w:rFonts w:hAnsi="ＭＳ 明朝" w:hint="eastAsia"/>
                <w:b/>
                <w:color w:val="FF0000"/>
                <w:u w:val="single"/>
              </w:rPr>
              <w:t xml:space="preserve">8　</w:t>
            </w:r>
            <w:r w:rsidRPr="00E34142">
              <w:rPr>
                <w:rFonts w:hAnsi="ＭＳ 明朝" w:hint="eastAsia"/>
                <w:b/>
              </w:rPr>
              <w:t>印鑑照合</w:t>
            </w:r>
          </w:p>
          <w:p w14:paraId="0DA4D67C" w14:textId="77777777" w:rsidR="00211E4B" w:rsidRPr="00E34142" w:rsidRDefault="00211E4B" w:rsidP="009D7F37">
            <w:pPr>
              <w:widowControl/>
              <w:snapToGrid w:val="0"/>
              <w:spacing w:line="276" w:lineRule="auto"/>
              <w:ind w:left="340" w:firstLineChars="100" w:firstLine="210"/>
              <w:rPr>
                <w:rFonts w:hAnsi="Times New Roman" w:cs="ＭＳ 明朝"/>
                <w:szCs w:val="20"/>
              </w:rPr>
            </w:pPr>
            <w:r w:rsidRPr="00E34142">
              <w:rPr>
                <w:rFonts w:hAnsi="Times New Roman" w:cs="ＭＳ 明朝" w:hint="eastAsia"/>
                <w:szCs w:val="20"/>
              </w:rPr>
              <w:lastRenderedPageBreak/>
              <w:t>定期貯金解約申込書、定期貯金書替継続申込書、払戻請求書、諸届その他の書類に使用された印影を届出の印鑑と相当の注意をもって照合し、相違ないものと認めて取</w:t>
            </w:r>
            <w:r w:rsidRPr="006B5CA1">
              <w:rPr>
                <w:rFonts w:hAnsi="Times New Roman" w:cs="ＭＳ 明朝" w:hint="eastAsia"/>
                <w:color w:val="FF0000"/>
                <w:szCs w:val="20"/>
                <w:u w:val="single"/>
              </w:rPr>
              <w:t>り</w:t>
            </w:r>
            <w:r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07C512AA" w14:textId="77777777" w:rsidR="00211E4B" w:rsidRPr="00E34142" w:rsidRDefault="00211E4B" w:rsidP="00211E4B">
            <w:pPr>
              <w:rPr>
                <w:rFonts w:hAnsi="ＭＳ 明朝"/>
                <w:b/>
              </w:rPr>
            </w:pPr>
          </w:p>
          <w:p w14:paraId="2E69BF67" w14:textId="77777777" w:rsidR="00211E4B" w:rsidRPr="00E34142" w:rsidRDefault="00211E4B" w:rsidP="009000B1">
            <w:pPr>
              <w:spacing w:line="276" w:lineRule="auto"/>
              <w:rPr>
                <w:rFonts w:hAnsi="ＭＳ 明朝"/>
                <w:b/>
              </w:rPr>
            </w:pPr>
            <w:r w:rsidRPr="000A30E6">
              <w:rPr>
                <w:rFonts w:hAnsi="ＭＳ 明朝" w:hint="eastAsia"/>
                <w:b/>
                <w:color w:val="FF0000"/>
                <w:u w:val="single"/>
              </w:rPr>
              <w:t xml:space="preserve">9　</w:t>
            </w:r>
            <w:r w:rsidRPr="009000B1">
              <w:rPr>
                <w:rFonts w:hAnsi="ＭＳ 明朝" w:hint="eastAsia"/>
                <w:b/>
              </w:rPr>
              <w:t>盗難通帳・証書による払戻し等</w:t>
            </w:r>
          </w:p>
          <w:p w14:paraId="29E09C60" w14:textId="5D911519" w:rsidR="00211E4B" w:rsidRPr="00E34142" w:rsidRDefault="00211E4B" w:rsidP="009000B1">
            <w:pPr>
              <w:widowControl/>
              <w:snapToGrid w:val="0"/>
              <w:ind w:leftChars="6" w:left="433" w:hangingChars="200" w:hanging="420"/>
              <w:rPr>
                <w:rFonts w:hAnsi="Times New Roman"/>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通帳・証書の盗難に気づいてからすみやかに、当組合への通知が行われていること</w:t>
            </w:r>
          </w:p>
          <w:p w14:paraId="1327386C" w14:textId="77777777" w:rsidR="009000B1"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E34142">
              <w:rPr>
                <w:rFonts w:hAnsi="Times New Roman" w:cs="ＭＳ 明朝" w:hint="eastAsia"/>
                <w:szCs w:val="20"/>
              </w:rPr>
              <w:t>実を確認できるものを示していること</w:t>
            </w:r>
          </w:p>
          <w:p w14:paraId="2B5D06E7" w14:textId="77777777" w:rsidR="009000B1" w:rsidRDefault="00211E4B" w:rsidP="009000B1">
            <w:pPr>
              <w:widowControl/>
              <w:tabs>
                <w:tab w:val="left" w:pos="907"/>
              </w:tabs>
              <w:snapToGrid w:val="0"/>
              <w:spacing w:line="276" w:lineRule="auto"/>
              <w:ind w:left="420" w:hangingChars="200" w:hanging="420"/>
              <w:rPr>
                <w:rFonts w:hAnsi="Times New Roman" w:cs="ＭＳ 明朝"/>
                <w:szCs w:val="20"/>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に相当する金額を補てんするものとします。</w:t>
            </w:r>
          </w:p>
          <w:p w14:paraId="5FC7A23B" w14:textId="77777777" w:rsidR="009000B1" w:rsidRDefault="00211E4B" w:rsidP="009000B1">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項にかかる当組合への通知が、通帳・証書が盗取された日（通帳・証書が盗</w:t>
            </w:r>
          </w:p>
          <w:p w14:paraId="03087DF2" w14:textId="4997CE06" w:rsidR="00211E4B" w:rsidRPr="009000B1" w:rsidRDefault="00211E4B" w:rsidP="009000B1">
            <w:pPr>
              <w:widowControl/>
              <w:tabs>
                <w:tab w:val="left" w:pos="907"/>
              </w:tabs>
              <w:snapToGrid w:val="0"/>
              <w:spacing w:line="276" w:lineRule="auto"/>
              <w:ind w:leftChars="200" w:left="420"/>
              <w:rPr>
                <w:rFonts w:hAnsi="Times New Roman" w:cs="ＭＳ 明朝"/>
                <w:szCs w:val="20"/>
              </w:rPr>
            </w:pPr>
            <w:r w:rsidRPr="00E34142">
              <w:rPr>
                <w:rFonts w:hAnsi="Times New Roman" w:hint="eastAsia"/>
              </w:rPr>
              <w:t>取された日が明らかでないときは、盗取された通帳・証書を用いて行われた不正な払戻しが最初に行われた日。）から、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288B7920" w14:textId="77777777" w:rsidR="00211E4B" w:rsidRPr="00E34142" w:rsidRDefault="00211E4B" w:rsidP="009000B1">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当該払戻しが行われたことについて当組合が善意かつ無過失であり、かつ、次のいずれかに該当すること</w:t>
            </w:r>
          </w:p>
          <w:p w14:paraId="09B293E0" w14:textId="77777777" w:rsidR="00211E4B" w:rsidRPr="00E34142" w:rsidRDefault="00211E4B" w:rsidP="009000B1">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22DFA449" w14:textId="77777777" w:rsidR="00211E4B" w:rsidRPr="00E34142"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貯金者の配偶者、二親等内の親族、同居の親族その他の同居人、または家事使用人によって行われたこと</w:t>
            </w:r>
          </w:p>
          <w:p w14:paraId="78AE48ED" w14:textId="77777777" w:rsidR="00211E4B" w:rsidRPr="00E34142" w:rsidRDefault="00211E4B" w:rsidP="009000B1">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貯金者が、被害状況についての当組合に対する説明において、重要な事項について偽りの説明を行ったこと</w:t>
            </w:r>
          </w:p>
          <w:p w14:paraId="5130A615" w14:textId="77777777" w:rsidR="00211E4B" w:rsidRPr="00E34142" w:rsidRDefault="00211E4B" w:rsidP="009000B1">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通帳・証書の盗取が、戦争、暴動等による著しい社会秩序の混乱に乗じまたはこれに付随して行われたこと</w:t>
            </w:r>
          </w:p>
          <w:p w14:paraId="52604261" w14:textId="3C6EA784" w:rsidR="00211E4B"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7C1D3B55" w14:textId="77777777" w:rsidR="009000B1" w:rsidRPr="00E34142" w:rsidRDefault="009000B1" w:rsidP="009000B1">
            <w:pPr>
              <w:widowControl/>
              <w:snapToGrid w:val="0"/>
              <w:spacing w:line="276" w:lineRule="auto"/>
              <w:ind w:left="420" w:hangingChars="200" w:hanging="420"/>
              <w:rPr>
                <w:rFonts w:hAnsi="Times New Roman"/>
              </w:rPr>
            </w:pPr>
          </w:p>
          <w:p w14:paraId="1FEF67FE" w14:textId="77777777" w:rsidR="009000B1" w:rsidRDefault="00211E4B" w:rsidP="009000B1">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づき補てんを行った場合に、当該補てんを行った金額の限度において、当該貯金にかかる払戻請求権は消滅します。</w:t>
            </w:r>
          </w:p>
          <w:p w14:paraId="405E20EF" w14:textId="2AE81258" w:rsidR="00211E4B" w:rsidRDefault="00211E4B" w:rsidP="009000B1">
            <w:pPr>
              <w:widowControl/>
              <w:snapToGrid w:val="0"/>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24148C04" w14:textId="77777777" w:rsidR="009000B1" w:rsidRPr="009000B1" w:rsidRDefault="009000B1" w:rsidP="009000B1">
            <w:pPr>
              <w:widowControl/>
              <w:snapToGrid w:val="0"/>
              <w:ind w:left="420" w:hangingChars="200" w:hanging="420"/>
              <w:rPr>
                <w:rFonts w:hAnsi="Times New Roman"/>
              </w:rPr>
            </w:pPr>
          </w:p>
          <w:p w14:paraId="7622530E" w14:textId="77777777" w:rsidR="00211E4B" w:rsidRPr="00E34142" w:rsidRDefault="00211E4B" w:rsidP="00211E4B">
            <w:pPr>
              <w:rPr>
                <w:rFonts w:hAnsi="ＭＳ 明朝"/>
                <w:b/>
              </w:rPr>
            </w:pPr>
            <w:r w:rsidRPr="000A30E6">
              <w:rPr>
                <w:rFonts w:hAnsi="ＭＳ 明朝" w:hint="eastAsia"/>
                <w:b/>
              </w:rPr>
              <w:t>10</w:t>
            </w:r>
            <w:r w:rsidRPr="000A30E6">
              <w:rPr>
                <w:rFonts w:hAnsi="ＭＳ 明朝" w:hint="eastAsia"/>
                <w:color w:val="FF0000"/>
                <w:u w:val="single"/>
              </w:rPr>
              <w:t xml:space="preserve">　</w:t>
            </w:r>
            <w:r w:rsidRPr="00E34142">
              <w:rPr>
                <w:rFonts w:hAnsi="ＭＳ 明朝" w:hint="eastAsia"/>
                <w:b/>
              </w:rPr>
              <w:t>譲渡、質入れの禁止</w:t>
            </w:r>
          </w:p>
          <w:p w14:paraId="1DD92A69" w14:textId="60F268C5"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lastRenderedPageBreak/>
              <w:t>（1）</w:t>
            </w:r>
            <w:r w:rsidR="009000B1" w:rsidRPr="000A30E6">
              <w:rPr>
                <w:rFonts w:hAnsi="Times New Roman" w:hint="eastAsia"/>
                <w:color w:val="000000" w:themeColor="text1"/>
              </w:rPr>
              <w:t xml:space="preserve"> </w:t>
            </w:r>
            <w:r w:rsidRPr="00E34142">
              <w:rPr>
                <w:rFonts w:hAnsi="Times New Roman" w:hint="eastAsia"/>
              </w:rPr>
              <w:t>この貯金および通帳または証書は、譲渡または質入れすることはできません。</w:t>
            </w:r>
          </w:p>
          <w:p w14:paraId="2F3CCE65" w14:textId="74A1C551"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当組合がやむをえないものと認めて質入れを承諾する場合には、当組合所定の書式により行います。</w:t>
            </w:r>
          </w:p>
          <w:p w14:paraId="4AC6C0C6" w14:textId="77777777" w:rsidR="00211E4B" w:rsidRPr="00E34142" w:rsidRDefault="00211E4B" w:rsidP="00211E4B">
            <w:pPr>
              <w:rPr>
                <w:rFonts w:hAnsi="ＭＳ 明朝"/>
                <w:b/>
              </w:rPr>
            </w:pPr>
          </w:p>
          <w:p w14:paraId="45DE3BBA" w14:textId="77777777" w:rsidR="00211E4B" w:rsidRPr="00E34142" w:rsidRDefault="00211E4B" w:rsidP="009000B1">
            <w:pPr>
              <w:spacing w:line="276" w:lineRule="auto"/>
              <w:rPr>
                <w:rFonts w:hAnsi="ＭＳ 明朝"/>
                <w:b/>
              </w:rPr>
            </w:pPr>
            <w:r w:rsidRPr="000A30E6">
              <w:rPr>
                <w:rFonts w:hAnsi="ＭＳ 明朝" w:hint="eastAsia"/>
                <w:b/>
              </w:rPr>
              <w:t>11</w:t>
            </w:r>
            <w:r w:rsidRPr="000A30E6">
              <w:rPr>
                <w:rFonts w:hAnsi="ＭＳ 明朝" w:hint="eastAsia"/>
                <w:color w:val="FF0000"/>
                <w:u w:val="single"/>
              </w:rPr>
              <w:t xml:space="preserve">　</w:t>
            </w:r>
            <w:r w:rsidRPr="00E34142">
              <w:rPr>
                <w:rFonts w:hAnsi="ＭＳ 明朝" w:hint="eastAsia"/>
                <w:b/>
              </w:rPr>
              <w:t>中間利息定期貯金</w:t>
            </w:r>
          </w:p>
          <w:p w14:paraId="79A63991" w14:textId="343DF6E1"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中間利息定期貯金の利息については、第</w:t>
            </w:r>
            <w:r w:rsidRPr="006B5CA1">
              <w:rPr>
                <w:rFonts w:hAnsi="Times New Roman" w:hint="eastAsia"/>
                <w:color w:val="FF0000"/>
                <w:u w:val="single"/>
              </w:rPr>
              <w:t>4</w:t>
            </w:r>
            <w:r w:rsidRPr="00E34142">
              <w:rPr>
                <w:rFonts w:hAnsi="Times New Roman" w:hint="eastAsia"/>
              </w:rPr>
              <w:t>条の規定を準用します。</w:t>
            </w:r>
          </w:p>
          <w:p w14:paraId="78FB5833" w14:textId="2E28FCDC"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中間利息定期貯金については、その内容を通帳または証書に記載し、次により取</w:t>
            </w:r>
            <w:r w:rsidRPr="006B5CA1">
              <w:rPr>
                <w:rFonts w:hAnsi="Times New Roman" w:hint="eastAsia"/>
                <w:color w:val="FF0000"/>
                <w:u w:val="single"/>
              </w:rPr>
              <w:t>り</w:t>
            </w:r>
            <w:r w:rsidRPr="00E34142">
              <w:rPr>
                <w:rFonts w:hAnsi="Times New Roman" w:hint="eastAsia"/>
              </w:rPr>
              <w:t>扱います。</w:t>
            </w:r>
          </w:p>
          <w:p w14:paraId="5D73855A"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印鑑はこの貯金の届出印鑑を兼用します。</w:t>
            </w:r>
          </w:p>
          <w:p w14:paraId="77EFB009" w14:textId="77777777" w:rsidR="000D19E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中間利息定期貯金をこの貯金とともに解約または書替継続する場合は、当組合所定の定期貯金</w:t>
            </w:r>
          </w:p>
          <w:p w14:paraId="7CC70580" w14:textId="77777777" w:rsidR="000D19E4"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解約申込書または定期貯金書替継続申込書に届出の印章により記名押印して通帳または証書とと</w:t>
            </w:r>
          </w:p>
          <w:p w14:paraId="33CFAC08" w14:textId="41412F79" w:rsidR="00211E4B" w:rsidRPr="00E34142"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もに、当店に提出してください。</w:t>
            </w:r>
          </w:p>
          <w:p w14:paraId="60247CC0" w14:textId="77777777" w:rsidR="000D19E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中間利息定期貯金のみを解約するときは、当組合所定の定期貯金解約申込書に届出の印章によ</w:t>
            </w:r>
          </w:p>
          <w:p w14:paraId="41077CAF" w14:textId="7A2B09D0" w:rsidR="00211E4B" w:rsidRPr="00E34142"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り記名押印して通帳または証書とともに当店に提出してください。</w:t>
            </w:r>
          </w:p>
          <w:p w14:paraId="57470DE1" w14:textId="77777777" w:rsidR="00211E4B" w:rsidRPr="00E34142" w:rsidRDefault="00211E4B" w:rsidP="00211E4B">
            <w:pPr>
              <w:rPr>
                <w:rFonts w:hAnsi="ＭＳ 明朝"/>
                <w:b/>
              </w:rPr>
            </w:pPr>
          </w:p>
          <w:p w14:paraId="5BEC5571" w14:textId="77777777" w:rsidR="00211E4B" w:rsidRPr="00E34142" w:rsidRDefault="00211E4B" w:rsidP="009D7F37">
            <w:pPr>
              <w:spacing w:line="276" w:lineRule="auto"/>
              <w:rPr>
                <w:rFonts w:hAnsi="ＭＳ 明朝"/>
                <w:b/>
              </w:rPr>
            </w:pPr>
            <w:r w:rsidRPr="000A30E6">
              <w:rPr>
                <w:rFonts w:hAnsi="ＭＳ 明朝" w:hint="eastAsia"/>
                <w:b/>
              </w:rPr>
              <w:t>12</w:t>
            </w:r>
            <w:r w:rsidRPr="000A30E6">
              <w:rPr>
                <w:rFonts w:hAnsi="ＭＳ 明朝" w:hint="eastAsia"/>
                <w:color w:val="FF0000"/>
                <w:u w:val="single"/>
              </w:rPr>
              <w:t xml:space="preserve">　</w:t>
            </w:r>
            <w:r w:rsidRPr="00E34142">
              <w:rPr>
                <w:rFonts w:hAnsi="ＭＳ 明朝" w:hint="eastAsia"/>
                <w:b/>
              </w:rPr>
              <w:t>通知等</w:t>
            </w:r>
          </w:p>
          <w:p w14:paraId="1496AEB0" w14:textId="77777777" w:rsidR="00211E4B" w:rsidRPr="00E34142" w:rsidRDefault="00211E4B" w:rsidP="009D7F37">
            <w:pPr>
              <w:widowControl/>
              <w:snapToGrid w:val="0"/>
              <w:spacing w:before="40" w:after="40" w:line="276" w:lineRule="auto"/>
              <w:ind w:left="340" w:firstLineChars="100" w:firstLine="210"/>
              <w:rPr>
                <w:rFonts w:hAnsi="Times New Roman" w:cs="ＭＳ 明朝"/>
                <w:szCs w:val="20"/>
              </w:rPr>
            </w:pPr>
            <w:r w:rsidRPr="00E34142">
              <w:rPr>
                <w:rFonts w:hAnsi="Times New Roman" w:cs="ＭＳ 明朝" w:hint="eastAsia"/>
                <w:szCs w:val="20"/>
              </w:rPr>
              <w:t>届出のあった名称、住所にあてて当組合が通知または送付書類を発送した場合には、延着しまたは到達しなかったときでも通常到達すべき時に到達したものとみなします。</w:t>
            </w:r>
          </w:p>
          <w:p w14:paraId="73B85938" w14:textId="77777777" w:rsidR="00211E4B" w:rsidRPr="00E34142" w:rsidRDefault="00211E4B" w:rsidP="00211E4B">
            <w:pPr>
              <w:rPr>
                <w:rFonts w:hAnsi="ＭＳ 明朝"/>
                <w:b/>
              </w:rPr>
            </w:pPr>
          </w:p>
          <w:p w14:paraId="0243BDE5" w14:textId="77777777" w:rsidR="00211E4B" w:rsidRPr="00E34142" w:rsidRDefault="00211E4B" w:rsidP="000D19E4">
            <w:pPr>
              <w:spacing w:line="276" w:lineRule="auto"/>
              <w:rPr>
                <w:rFonts w:hAnsi="ＭＳ 明朝"/>
                <w:b/>
              </w:rPr>
            </w:pPr>
            <w:r w:rsidRPr="000A30E6">
              <w:rPr>
                <w:rFonts w:hAnsi="ＭＳ 明朝" w:hint="eastAsia"/>
                <w:b/>
              </w:rPr>
              <w:t>13</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7BD8BA1A" w14:textId="15337710" w:rsidR="00211E4B" w:rsidRPr="00E34142" w:rsidRDefault="00211E4B" w:rsidP="000D19E4">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4687554" w14:textId="1DA6C8DD" w:rsidR="00211E4B" w:rsidRPr="00E34142" w:rsidRDefault="00211E4B" w:rsidP="000D19E4">
            <w:pPr>
              <w:widowControl/>
              <w:snapToGrid w:val="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1BF2D925" w14:textId="77777777" w:rsidR="000D19E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49CBE5B2" w14:textId="77777777" w:rsidR="000D19E4"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のうえ、通帳または証書は直ちに当組合に提出してください。ただし、この貯金で担保される債</w:t>
            </w:r>
          </w:p>
          <w:p w14:paraId="2CCC476A" w14:textId="77777777" w:rsidR="000D19E4"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務がある場合には、当該債務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w:t>
            </w:r>
          </w:p>
          <w:p w14:paraId="7669E80F" w14:textId="31C02337" w:rsidR="00211E4B" w:rsidRPr="00E34142"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第三者の当組合に対する債務である場合には</w:t>
            </w:r>
            <w:bookmarkStart w:id="0" w:name="_GoBack"/>
            <w:r w:rsidR="00385118" w:rsidRPr="00385118">
              <w:rPr>
                <w:rFonts w:hAnsi="Times New Roman" w:cs="ＭＳ 明朝" w:hint="eastAsia"/>
                <w:color w:val="FF0000"/>
                <w:szCs w:val="20"/>
                <w:u w:val="single"/>
              </w:rPr>
              <w:t>、</w:t>
            </w:r>
            <w:bookmarkEnd w:id="0"/>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2A2AE215" w14:textId="77777777" w:rsidR="000D19E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75FCF207" w14:textId="33DC6C13" w:rsidR="00211E4B" w:rsidRPr="00E34142"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03DDF0FB" w14:textId="6B69E8BF" w:rsidR="00211E4B" w:rsidRPr="00E34142" w:rsidRDefault="00211E4B" w:rsidP="009000B1">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2D125E88" w14:textId="77777777" w:rsidR="000D19E4"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w:t>
            </w:r>
          </w:p>
          <w:p w14:paraId="7472792A" w14:textId="4A2FF68D" w:rsidR="00211E4B" w:rsidRPr="00E34142" w:rsidRDefault="00211E4B" w:rsidP="000D19E4">
            <w:pPr>
              <w:widowControl/>
              <w:tabs>
                <w:tab w:val="left" w:pos="907"/>
              </w:tabs>
              <w:snapToGrid w:val="0"/>
              <w:spacing w:line="280" w:lineRule="atLeast"/>
              <w:ind w:leftChars="350" w:left="945" w:hangingChars="100" w:hanging="210"/>
              <w:rPr>
                <w:rFonts w:hAnsi="Times New Roman" w:cs="ＭＳ 明朝"/>
                <w:szCs w:val="20"/>
              </w:rPr>
            </w:pPr>
            <w:r w:rsidRPr="00E34142">
              <w:rPr>
                <w:rFonts w:hAnsi="Times New Roman" w:cs="ＭＳ 明朝" w:hint="eastAsia"/>
                <w:szCs w:val="20"/>
              </w:rPr>
              <w:t>て、利率は約定利率を適用するものとします。</w:t>
            </w:r>
          </w:p>
          <w:p w14:paraId="7A017C74" w14:textId="77777777" w:rsidR="000D19E4" w:rsidRDefault="00211E4B" w:rsidP="00F7532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5C01DEC5" w14:textId="77777777" w:rsidR="000D19E4"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077BEFFA" w14:textId="77777777" w:rsidR="000D19E4"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期限前弁済することにより発生する損害金等の取扱いについては当組合の定めによるものとしま</w:t>
            </w:r>
          </w:p>
          <w:p w14:paraId="669F31FF" w14:textId="4ECC1CDB" w:rsidR="00211E4B" w:rsidRPr="00E34142"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す。</w:t>
            </w:r>
          </w:p>
          <w:p w14:paraId="044DF9A7" w14:textId="45C4182C" w:rsidR="00211E4B" w:rsidRPr="00E34142" w:rsidRDefault="00211E4B" w:rsidP="009000B1">
            <w:pPr>
              <w:widowControl/>
              <w:snapToGrid w:val="0"/>
              <w:spacing w:line="280" w:lineRule="atLeast"/>
              <w:ind w:leftChars="6" w:left="433"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D2CF2FD" w14:textId="77777777" w:rsidR="009000B1" w:rsidRPr="00F75320" w:rsidRDefault="009000B1" w:rsidP="00F75320">
            <w:pPr>
              <w:rPr>
                <w:rFonts w:hAnsi="Times New Roman"/>
              </w:rPr>
            </w:pPr>
          </w:p>
          <w:p w14:paraId="5C5DAB39" w14:textId="7FB63C1C" w:rsidR="00211E4B" w:rsidRPr="00F75320" w:rsidRDefault="00211E4B" w:rsidP="00F75320">
            <w:pPr>
              <w:rPr>
                <w:rFonts w:hAnsi="ＭＳ 明朝"/>
                <w:b/>
              </w:rPr>
            </w:pPr>
            <w:r w:rsidRPr="000A30E6">
              <w:rPr>
                <w:rFonts w:hAnsi="ＭＳ 明朝" w:hint="eastAsia"/>
                <w:b/>
              </w:rPr>
              <w:t>14</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る異動事由</w:t>
            </w:r>
          </w:p>
          <w:p w14:paraId="3AC3C48C" w14:textId="77777777" w:rsidR="009D7F37" w:rsidRDefault="00211E4B" w:rsidP="009D7F37">
            <w:pPr>
              <w:widowControl/>
              <w:snapToGrid w:val="0"/>
              <w:spacing w:line="280" w:lineRule="atLeast"/>
              <w:ind w:left="340" w:firstLineChars="100" w:firstLine="210"/>
              <w:rPr>
                <w:rFonts w:hAnsi="Times New Roman" w:cs="ＭＳ 明朝"/>
                <w:szCs w:val="20"/>
              </w:rPr>
            </w:pPr>
            <w:r w:rsidRPr="00F75320">
              <w:rPr>
                <w:rFonts w:hAnsi="Times New Roman" w:cs="ＭＳ 明朝" w:hint="eastAsia"/>
                <w:szCs w:val="20"/>
              </w:rPr>
              <w:t>当組合は、この貯金について、以下の事由を</w:t>
            </w:r>
            <w:r w:rsidRPr="006B5CA1">
              <w:rPr>
                <w:rFonts w:hAnsi="Times New Roman" w:cs="ＭＳ 明朝" w:hint="eastAsia"/>
                <w:color w:val="FF0000"/>
                <w:szCs w:val="20"/>
                <w:u w:val="single"/>
              </w:rPr>
              <w:t>「</w:t>
            </w:r>
            <w:r w:rsidRPr="00F75320">
              <w:rPr>
                <w:rFonts w:hAnsi="Times New Roman" w:cs="ＭＳ 明朝" w:hint="eastAsia"/>
                <w:szCs w:val="20"/>
              </w:rPr>
              <w:t>民間公益活動を促進するための休眠預金等に係る資金の活用に関する法律</w:t>
            </w:r>
            <w:r w:rsidRPr="006B5CA1">
              <w:rPr>
                <w:rFonts w:hAnsi="Times New Roman" w:cs="ＭＳ 明朝" w:hint="eastAsia"/>
                <w:color w:val="FF0000"/>
                <w:szCs w:val="20"/>
                <w:u w:val="single"/>
              </w:rPr>
              <w:t>」</w:t>
            </w:r>
            <w:r w:rsidRPr="00F75320">
              <w:rPr>
                <w:rFonts w:hAnsi="Times New Roman" w:cs="ＭＳ 明朝" w:hint="eastAsia"/>
                <w:szCs w:val="20"/>
              </w:rPr>
              <w:t>（以下</w:t>
            </w:r>
            <w:r w:rsidRPr="006B5CA1">
              <w:rPr>
                <w:rFonts w:hAnsi="Times New Roman" w:cs="ＭＳ 明朝" w:hint="eastAsia"/>
                <w:color w:val="FF0000"/>
                <w:szCs w:val="20"/>
                <w:u w:val="single"/>
              </w:rPr>
              <w:t>、</w:t>
            </w:r>
            <w:r w:rsidRPr="00F75320">
              <w:rPr>
                <w:rFonts w:hAnsi="Times New Roman" w:cs="ＭＳ 明朝" w:hint="eastAsia"/>
                <w:szCs w:val="20"/>
              </w:rPr>
              <w:t>「休眠預金等活用法」とい</w:t>
            </w:r>
            <w:r w:rsidRPr="006B5CA1">
              <w:rPr>
                <w:rFonts w:hAnsi="Times New Roman" w:cs="ＭＳ 明朝" w:hint="eastAsia"/>
                <w:color w:val="FF0000"/>
                <w:szCs w:val="20"/>
                <w:u w:val="single"/>
              </w:rPr>
              <w:t>います</w:t>
            </w:r>
            <w:r w:rsidRPr="00F75320">
              <w:rPr>
                <w:rFonts w:hAnsi="Times New Roman" w:cs="ＭＳ 明朝" w:hint="eastAsia"/>
                <w:szCs w:val="20"/>
              </w:rPr>
              <w:t>。）に</w:t>
            </w:r>
            <w:r w:rsidRPr="006B5CA1">
              <w:rPr>
                <w:rFonts w:hAnsi="Times New Roman" w:cs="ＭＳ 明朝" w:hint="eastAsia"/>
                <w:color w:val="FF0000"/>
                <w:szCs w:val="20"/>
                <w:u w:val="single"/>
              </w:rPr>
              <w:t>基</w:t>
            </w:r>
            <w:r w:rsidRPr="00F75320">
              <w:rPr>
                <w:rFonts w:hAnsi="Times New Roman" w:cs="ＭＳ 明朝" w:hint="eastAsia"/>
                <w:szCs w:val="20"/>
              </w:rPr>
              <w:t>づく異動事由として取り扱います。</w:t>
            </w:r>
          </w:p>
          <w:p w14:paraId="2E8248C6" w14:textId="572E9A96" w:rsidR="009D7F37" w:rsidRDefault="00211E4B" w:rsidP="009D7F37">
            <w:pPr>
              <w:widowControl/>
              <w:snapToGrid w:val="0"/>
              <w:spacing w:line="280" w:lineRule="atLeast"/>
              <w:rPr>
                <w:rFonts w:hAnsi="Times New Roman"/>
              </w:rPr>
            </w:pPr>
            <w:r w:rsidRPr="00810A41">
              <w:rPr>
                <w:rFonts w:hAnsi="Times New Roman" w:hint="eastAsia"/>
                <w:color w:val="FF0000"/>
                <w:u w:val="single"/>
              </w:rPr>
              <w:t>（1）</w:t>
            </w:r>
            <w:r w:rsidR="00F75320" w:rsidRPr="00810A41">
              <w:rPr>
                <w:rFonts w:hAnsi="Times New Roman" w:hint="eastAsia"/>
                <w:color w:val="FF0000"/>
                <w:u w:val="single"/>
              </w:rPr>
              <w:t xml:space="preserve"> </w:t>
            </w:r>
            <w:r w:rsidRPr="00F75320">
              <w:rPr>
                <w:rFonts w:hAnsi="Times New Roman" w:hint="eastAsia"/>
              </w:rPr>
              <w:t>引出し、預入れ、振込</w:t>
            </w:r>
            <w:r w:rsidRPr="006B5CA1">
              <w:rPr>
                <w:rFonts w:hAnsi="Times New Roman" w:hint="eastAsia"/>
                <w:color w:val="FF0000"/>
                <w:u w:val="single"/>
              </w:rPr>
              <w:t>み</w:t>
            </w:r>
            <w:r w:rsidRPr="00F75320">
              <w:rPr>
                <w:rFonts w:hAnsi="Times New Roman" w:hint="eastAsia"/>
              </w:rPr>
              <w:t>の受入れ、振込みによる払出し、口座振替その他の事由により貯金額に異</w:t>
            </w:r>
          </w:p>
          <w:p w14:paraId="6135DBC5" w14:textId="4C212481" w:rsidR="00211E4B" w:rsidRPr="009D7F37" w:rsidRDefault="00211E4B" w:rsidP="009D7F37">
            <w:pPr>
              <w:widowControl/>
              <w:snapToGrid w:val="0"/>
              <w:spacing w:line="280" w:lineRule="atLeast"/>
              <w:ind w:firstLineChars="200" w:firstLine="420"/>
              <w:rPr>
                <w:rFonts w:hAnsi="Times New Roman" w:cs="ＭＳ 明朝"/>
                <w:szCs w:val="20"/>
              </w:rPr>
            </w:pPr>
            <w:r w:rsidRPr="00F75320">
              <w:rPr>
                <w:rFonts w:hAnsi="Times New Roman" w:hint="eastAsia"/>
              </w:rPr>
              <w:lastRenderedPageBreak/>
              <w:t>動があったこと（当組合からの利子の支払</w:t>
            </w:r>
            <w:r w:rsidRPr="006B5CA1">
              <w:rPr>
                <w:rFonts w:hAnsi="Times New Roman" w:hint="eastAsia"/>
                <w:color w:val="FF0000"/>
                <w:u w:val="single"/>
              </w:rPr>
              <w:t>い</w:t>
            </w:r>
            <w:r w:rsidRPr="00F75320">
              <w:rPr>
                <w:rFonts w:hAnsi="Times New Roman" w:hint="eastAsia"/>
              </w:rPr>
              <w:t>に</w:t>
            </w:r>
            <w:r w:rsidRPr="006B5CA1">
              <w:rPr>
                <w:rFonts w:hAnsi="Times New Roman" w:hint="eastAsia"/>
                <w:color w:val="FF0000"/>
                <w:u w:val="single"/>
              </w:rPr>
              <w:t>かか</w:t>
            </w:r>
            <w:r w:rsidRPr="00F75320">
              <w:rPr>
                <w:rFonts w:hAnsi="Times New Roman" w:hint="eastAsia"/>
              </w:rPr>
              <w:t>るものを除きます。）</w:t>
            </w:r>
          </w:p>
          <w:p w14:paraId="6A3D033C" w14:textId="741D99E4" w:rsidR="00211E4B" w:rsidRPr="00F75320" w:rsidRDefault="00211E4B" w:rsidP="00F75320">
            <w:pPr>
              <w:widowControl/>
              <w:snapToGrid w:val="0"/>
              <w:spacing w:line="280" w:lineRule="atLeast"/>
              <w:ind w:leftChars="6" w:left="433" w:hangingChars="200" w:hanging="420"/>
              <w:rPr>
                <w:rFonts w:hAnsi="Times New Roman"/>
              </w:rPr>
            </w:pPr>
            <w:r w:rsidRPr="00810A41">
              <w:rPr>
                <w:rFonts w:hAnsi="Times New Roman" w:hint="eastAsia"/>
                <w:color w:val="FF0000"/>
                <w:u w:val="single"/>
              </w:rPr>
              <w:t>（2）</w:t>
            </w:r>
            <w:r w:rsidR="00F75320" w:rsidRPr="00810A41">
              <w:rPr>
                <w:rFonts w:hAnsi="Times New Roman" w:hint="eastAsia"/>
                <w:color w:val="FF0000"/>
                <w:u w:val="single"/>
              </w:rPr>
              <w:t xml:space="preserve"> </w:t>
            </w:r>
            <w:r w:rsidRPr="00F75320">
              <w:rPr>
                <w:rFonts w:hAnsi="Times New Roman" w:hint="eastAsia"/>
              </w:rPr>
              <w:t>貯金者等（休眠預金等活用法第</w:t>
            </w:r>
            <w:r w:rsidRPr="006B5CA1">
              <w:rPr>
                <w:rFonts w:hAnsi="Times New Roman" w:hint="eastAsia"/>
                <w:color w:val="FF0000"/>
                <w:u w:val="single"/>
              </w:rPr>
              <w:t>2</w:t>
            </w:r>
            <w:r w:rsidRPr="00F75320">
              <w:rPr>
                <w:rFonts w:hAnsi="Times New Roman" w:hint="eastAsia"/>
              </w:rPr>
              <w:t>条第</w:t>
            </w:r>
            <w:r w:rsidRPr="006B5CA1">
              <w:rPr>
                <w:rFonts w:hAnsi="Times New Roman" w:hint="eastAsia"/>
                <w:color w:val="FF0000"/>
                <w:u w:val="single"/>
              </w:rPr>
              <w:t>3</w:t>
            </w:r>
            <w:r w:rsidRPr="00F75320">
              <w:rPr>
                <w:rFonts w:hAnsi="Times New Roman" w:hint="eastAsia"/>
              </w:rPr>
              <w:t>項に定義される貯金者のほか相続人等の貯金等に</w:t>
            </w:r>
            <w:r w:rsidRPr="006B5CA1">
              <w:rPr>
                <w:rFonts w:hAnsi="Times New Roman" w:hint="eastAsia"/>
                <w:color w:val="FF0000"/>
                <w:u w:val="single"/>
              </w:rPr>
              <w:t>かか</w:t>
            </w:r>
            <w:r w:rsidRPr="00F75320">
              <w:rPr>
                <w:rFonts w:hAnsi="Times New Roman" w:hint="eastAsia"/>
              </w:rPr>
              <w:t>る債権を有する者を指し、以下</w:t>
            </w:r>
            <w:r w:rsidRPr="006B5CA1">
              <w:rPr>
                <w:rFonts w:hAnsi="Times New Roman" w:hint="eastAsia"/>
                <w:color w:val="FF0000"/>
                <w:u w:val="single"/>
              </w:rPr>
              <w:t>、「</w:t>
            </w:r>
            <w:r w:rsidRPr="00F75320">
              <w:rPr>
                <w:rFonts w:hAnsi="Times New Roman" w:hint="eastAsia"/>
              </w:rPr>
              <w:t>貯金者等</w:t>
            </w:r>
            <w:r w:rsidRPr="006B5CA1">
              <w:rPr>
                <w:rFonts w:hAnsi="Times New Roman" w:hint="eastAsia"/>
                <w:color w:val="FF0000"/>
                <w:u w:val="single"/>
              </w:rPr>
              <w:t>」</w:t>
            </w:r>
            <w:r w:rsidRPr="00F75320">
              <w:rPr>
                <w:rFonts w:hAnsi="Times New Roman" w:hint="eastAsia"/>
              </w:rPr>
              <w:t>といいます。）から、この貯金について次に掲げる情報の提供の求めがあったこと（この貯金が休眠預金等活用法第</w:t>
            </w:r>
            <w:r w:rsidRPr="006B5CA1">
              <w:rPr>
                <w:rFonts w:hAnsi="Times New Roman" w:hint="eastAsia"/>
                <w:color w:val="FF0000"/>
                <w:u w:val="single"/>
              </w:rPr>
              <w:t>3</w:t>
            </w:r>
            <w:r w:rsidRPr="00F75320">
              <w:rPr>
                <w:rFonts w:hAnsi="Times New Roman" w:hint="eastAsia"/>
              </w:rPr>
              <w:t>条第</w:t>
            </w:r>
            <w:r w:rsidRPr="006B5CA1">
              <w:rPr>
                <w:rFonts w:hAnsi="Times New Roman" w:hint="eastAsia"/>
              </w:rPr>
              <w:t>1</w:t>
            </w:r>
            <w:r w:rsidRPr="00F75320">
              <w:rPr>
                <w:rFonts w:hAnsi="Times New Roman" w:hint="eastAsia"/>
              </w:rPr>
              <w:t>項に</w:t>
            </w:r>
            <w:r w:rsidRPr="006B5CA1">
              <w:rPr>
                <w:rFonts w:hAnsi="Times New Roman" w:hint="eastAsia"/>
                <w:color w:val="FF0000"/>
                <w:u w:val="single"/>
              </w:rPr>
              <w:t>基</w:t>
            </w:r>
            <w:r w:rsidRPr="00F75320">
              <w:rPr>
                <w:rFonts w:hAnsi="Times New Roman" w:hint="eastAsia"/>
              </w:rPr>
              <w:t>づく公告（以下、本項において「公告」といいます。）の対象となっている場合に限ります。）</w:t>
            </w:r>
          </w:p>
          <w:p w14:paraId="41B1F98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公告の対象となる貯金であるかの該当性</w:t>
            </w:r>
          </w:p>
          <w:p w14:paraId="63BD8222"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貯金者等が公告の前の休眠預金等活用法に</w:t>
            </w:r>
            <w:r w:rsidRPr="006B5CA1">
              <w:rPr>
                <w:rFonts w:hAnsi="Times New Roman" w:cs="ＭＳ 明朝" w:hint="eastAsia"/>
                <w:color w:val="FF0000"/>
                <w:szCs w:val="20"/>
                <w:u w:val="single"/>
              </w:rPr>
              <w:t>基</w:t>
            </w:r>
            <w:r w:rsidRPr="00F75320">
              <w:rPr>
                <w:rFonts w:hAnsi="Times New Roman" w:cs="ＭＳ 明朝" w:hint="eastAsia"/>
                <w:szCs w:val="20"/>
              </w:rPr>
              <w:t>づく通知を受け取る住所地</w:t>
            </w:r>
          </w:p>
          <w:p w14:paraId="78363BFF" w14:textId="28741CB1" w:rsidR="00211E4B" w:rsidRPr="00F75320" w:rsidRDefault="00211E4B" w:rsidP="00F75320">
            <w:pPr>
              <w:widowControl/>
              <w:snapToGrid w:val="0"/>
              <w:spacing w:line="280" w:lineRule="atLeast"/>
              <w:rPr>
                <w:rFonts w:hAnsi="Times New Roman"/>
              </w:rPr>
            </w:pPr>
            <w:r w:rsidRPr="00810A41">
              <w:rPr>
                <w:rFonts w:hAnsi="Times New Roman" w:hint="eastAsia"/>
                <w:color w:val="FF0000"/>
                <w:u w:val="single"/>
              </w:rPr>
              <w:t>（3）</w:t>
            </w:r>
            <w:r w:rsidR="00F75320" w:rsidRPr="00810A41">
              <w:rPr>
                <w:rFonts w:hAnsi="Times New Roman" w:hint="eastAsia"/>
                <w:color w:val="FF0000"/>
              </w:rPr>
              <w:t xml:space="preserve"> </w:t>
            </w:r>
            <w:r w:rsidRPr="00F75320">
              <w:rPr>
                <w:rFonts w:hAnsi="Times New Roman" w:hint="eastAsia"/>
              </w:rPr>
              <w:t>貯金者等からの申し出に</w:t>
            </w:r>
            <w:r w:rsidRPr="006B5CA1">
              <w:rPr>
                <w:rFonts w:hAnsi="Times New Roman" w:hint="eastAsia"/>
                <w:color w:val="FF0000"/>
                <w:u w:val="single"/>
              </w:rPr>
              <w:t>基</w:t>
            </w:r>
            <w:r w:rsidRPr="00F75320">
              <w:rPr>
                <w:rFonts w:hAnsi="Times New Roman" w:hint="eastAsia"/>
              </w:rPr>
              <w:t>づく通帳または証書の発行、記帳もしくは繰越があったこと</w:t>
            </w:r>
          </w:p>
          <w:p w14:paraId="53A8AA2F" w14:textId="31ED5159" w:rsidR="00211E4B" w:rsidRDefault="00810A41" w:rsidP="00810A41">
            <w:pPr>
              <w:ind w:firstLineChars="50" w:firstLine="105"/>
              <w:rPr>
                <w:rFonts w:hAnsi="ＭＳ 明朝"/>
              </w:rPr>
            </w:pPr>
            <w:r w:rsidRPr="00810A41">
              <w:rPr>
                <w:rFonts w:hAnsi="ＭＳ 明朝" w:hint="eastAsia"/>
                <w:color w:val="FF0000"/>
                <w:u w:val="single"/>
              </w:rPr>
              <w:t xml:space="preserve">(4)　</w:t>
            </w:r>
            <w:r w:rsidRPr="00810A41">
              <w:rPr>
                <w:rFonts w:hAnsi="ＭＳ 明朝" w:hint="eastAsia"/>
              </w:rPr>
              <w:t>貯金者等からの申し出に</w:t>
            </w:r>
            <w:r w:rsidRPr="00810A41">
              <w:rPr>
                <w:rFonts w:hAnsi="ＭＳ 明朝" w:hint="eastAsia"/>
                <w:color w:val="FF0000"/>
                <w:u w:val="single"/>
              </w:rPr>
              <w:t>基</w:t>
            </w:r>
            <w:r w:rsidRPr="00810A41">
              <w:rPr>
                <w:rFonts w:hAnsi="ＭＳ 明朝" w:hint="eastAsia"/>
              </w:rPr>
              <w:t>づく自動継続貯金の継続中止登録があったこと</w:t>
            </w:r>
          </w:p>
          <w:p w14:paraId="78568989" w14:textId="77777777" w:rsidR="009D7F37" w:rsidRPr="00810A41" w:rsidRDefault="009D7F37" w:rsidP="00810A41">
            <w:pPr>
              <w:ind w:firstLineChars="50" w:firstLine="105"/>
              <w:rPr>
                <w:rFonts w:hAnsi="ＭＳ 明朝"/>
              </w:rPr>
            </w:pPr>
          </w:p>
          <w:p w14:paraId="0895B35B" w14:textId="77777777" w:rsidR="00211E4B" w:rsidRPr="00F75320" w:rsidRDefault="00211E4B" w:rsidP="00F75320">
            <w:pPr>
              <w:spacing w:line="276" w:lineRule="auto"/>
              <w:rPr>
                <w:rFonts w:hAnsi="ＭＳ 明朝"/>
                <w:b/>
              </w:rPr>
            </w:pPr>
            <w:r w:rsidRPr="000A30E6">
              <w:rPr>
                <w:rFonts w:hAnsi="ＭＳ 明朝" w:hint="eastAsia"/>
                <w:b/>
              </w:rPr>
              <w:t>15</w:t>
            </w:r>
            <w:r w:rsidRPr="000A30E6">
              <w:rPr>
                <w:rFonts w:hAnsi="ＭＳ 明朝" w:hint="eastAsia"/>
                <w:color w:val="FF0000"/>
                <w:u w:val="single"/>
              </w:rPr>
              <w:t xml:space="preserve">　</w:t>
            </w:r>
            <w:r w:rsidRPr="00F75320">
              <w:rPr>
                <w:rFonts w:hAnsi="ＭＳ 明朝" w:hint="eastAsia"/>
                <w:b/>
              </w:rPr>
              <w:t>休眠預金等活用法に</w:t>
            </w:r>
            <w:r w:rsidRPr="006B5CA1">
              <w:rPr>
                <w:rFonts w:hAnsi="ＭＳ 明朝" w:hint="eastAsia"/>
                <w:b/>
                <w:color w:val="FF0000"/>
                <w:u w:val="single"/>
              </w:rPr>
              <w:t>かか</w:t>
            </w:r>
            <w:r w:rsidRPr="00F75320">
              <w:rPr>
                <w:rFonts w:hAnsi="ＭＳ 明朝" w:hint="eastAsia"/>
                <w:b/>
              </w:rPr>
              <w:t>る最終異動日等</w:t>
            </w:r>
          </w:p>
          <w:p w14:paraId="720E5B35" w14:textId="13A28DB5" w:rsidR="00211E4B" w:rsidRPr="00F75320"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この貯金について、休眠預金等活用法における最終異動日等とは、次に掲げる日の最も遅い日をいうものとします。</w:t>
            </w:r>
          </w:p>
          <w:p w14:paraId="2BCE0674" w14:textId="77777777" w:rsidR="00211E4B" w:rsidRPr="00F75320" w:rsidRDefault="00211E4B" w:rsidP="009D7F3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第</w:t>
            </w:r>
            <w:r w:rsidRPr="006B5CA1">
              <w:rPr>
                <w:rFonts w:hAnsi="Times New Roman" w:cs="ＭＳ 明朝" w:hint="eastAsia"/>
                <w:szCs w:val="20"/>
              </w:rPr>
              <w:t>14</w:t>
            </w:r>
            <w:r w:rsidRPr="00F75320">
              <w:rPr>
                <w:rFonts w:hAnsi="Times New Roman" w:cs="ＭＳ 明朝" w:hint="eastAsia"/>
                <w:szCs w:val="20"/>
              </w:rPr>
              <w:t>条に掲げる異動が最後にあった日</w:t>
            </w:r>
          </w:p>
          <w:p w14:paraId="07E24AA7" w14:textId="3A528B80" w:rsid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将来における貯金に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る債権の行使が期待される事由として次項で定めるものについては、</w:t>
            </w:r>
          </w:p>
          <w:p w14:paraId="19DA4FE8" w14:textId="0BBE7AD4" w:rsidR="00211E4B" w:rsidRPr="00F75320" w:rsidRDefault="00211E4B" w:rsidP="000D19E4">
            <w:pPr>
              <w:widowControl/>
              <w:tabs>
                <w:tab w:val="left" w:pos="907"/>
              </w:tabs>
              <w:snapToGrid w:val="0"/>
              <w:ind w:firstLineChars="350" w:firstLine="735"/>
              <w:rPr>
                <w:rFonts w:hAnsi="Times New Roman" w:cs="ＭＳ 明朝"/>
                <w:szCs w:val="20"/>
              </w:rPr>
            </w:pPr>
            <w:r w:rsidRPr="00F75320">
              <w:rPr>
                <w:rFonts w:hAnsi="Times New Roman" w:cs="ＭＳ 明朝" w:hint="eastAsia"/>
                <w:szCs w:val="20"/>
              </w:rPr>
              <w:t>貯金に</w:t>
            </w:r>
            <w:r w:rsidRPr="006B5CA1">
              <w:rPr>
                <w:rFonts w:hAnsi="Times New Roman" w:cs="ＭＳ 明朝" w:hint="eastAsia"/>
                <w:color w:val="FF0000"/>
                <w:szCs w:val="20"/>
                <w:u w:val="single"/>
              </w:rPr>
              <w:t>かか</w:t>
            </w:r>
            <w:r w:rsidRPr="00F75320">
              <w:rPr>
                <w:rFonts w:hAnsi="Times New Roman" w:cs="ＭＳ 明朝" w:hint="eastAsia"/>
                <w:szCs w:val="20"/>
              </w:rPr>
              <w:t>る債権の行使が期待される日として次項において定める日</w:t>
            </w:r>
          </w:p>
          <w:p w14:paraId="2168A619" w14:textId="77777777" w:rsidR="000D19E4" w:rsidRDefault="00211E4B" w:rsidP="009D7F3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F75320">
              <w:rPr>
                <w:rFonts w:hAnsi="Times New Roman" w:cs="ＭＳ 明朝" w:hint="eastAsia"/>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項に定める事項の通知を発した日。た</w:t>
            </w:r>
          </w:p>
          <w:p w14:paraId="3DED2401" w14:textId="77777777" w:rsidR="000D19E4" w:rsidRDefault="00211E4B" w:rsidP="000D19E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だし、当該通知が貯金者等に到達した場合または当該通知を発した日から</w:t>
            </w:r>
            <w:r w:rsidRPr="006B5CA1">
              <w:rPr>
                <w:rFonts w:hAnsi="Times New Roman" w:cs="ＭＳ 明朝" w:hint="eastAsia"/>
                <w:bCs/>
                <w:szCs w:val="20"/>
              </w:rPr>
              <w:t>1</w:t>
            </w:r>
            <w:r w:rsidRPr="00F75320">
              <w:rPr>
                <w:rFonts w:hAnsi="Times New Roman" w:cs="ＭＳ 明朝" w:hint="eastAsia"/>
                <w:szCs w:val="20"/>
              </w:rPr>
              <w:t>か月を経過した場合</w:t>
            </w:r>
          </w:p>
          <w:p w14:paraId="688223DE" w14:textId="77777777" w:rsidR="000D19E4" w:rsidRDefault="00211E4B" w:rsidP="000D19E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w:t>
            </w:r>
            <w:r w:rsidRPr="006B5CA1">
              <w:rPr>
                <w:rFonts w:hAnsi="Times New Roman" w:cs="ＭＳ 明朝" w:hint="eastAsia"/>
                <w:bCs/>
                <w:szCs w:val="20"/>
              </w:rPr>
              <w:t>1</w:t>
            </w:r>
            <w:r w:rsidRPr="00F75320">
              <w:rPr>
                <w:rFonts w:hAnsi="Times New Roman" w:cs="ＭＳ 明朝" w:hint="eastAsia"/>
                <w:szCs w:val="20"/>
              </w:rPr>
              <w:t>か月を経過する日または当組合があらかじめ預金保険機構に通知した日のうちいずれか遅い</w:t>
            </w:r>
          </w:p>
          <w:p w14:paraId="673840DC" w14:textId="4D8AFFBF" w:rsidR="00211E4B" w:rsidRPr="00F75320" w:rsidRDefault="00211E4B" w:rsidP="000D19E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szCs w:val="20"/>
              </w:rPr>
              <w:t>日までに通知が貯金者等の意思によらないで返送されたときを除</w:t>
            </w:r>
            <w:r w:rsidRPr="006B5CA1">
              <w:rPr>
                <w:rFonts w:hAnsi="Times New Roman" w:cs="ＭＳ 明朝" w:hint="eastAsia"/>
                <w:bCs/>
                <w:color w:val="FF0000"/>
                <w:szCs w:val="20"/>
                <w:u w:val="single"/>
              </w:rPr>
              <w:t>きます</w:t>
            </w:r>
            <w:r w:rsidRPr="00F75320">
              <w:rPr>
                <w:rFonts w:hAnsi="Times New Roman" w:cs="ＭＳ 明朝" w:hint="eastAsia"/>
                <w:szCs w:val="20"/>
              </w:rPr>
              <w:t>。）に限ります。</w:t>
            </w:r>
          </w:p>
          <w:p w14:paraId="741D1FFF" w14:textId="77777777" w:rsidR="00211E4B" w:rsidRPr="00F75320" w:rsidRDefault="00211E4B" w:rsidP="009D7F3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d　</w:t>
            </w:r>
            <w:r w:rsidRPr="00F75320">
              <w:rPr>
                <w:rFonts w:hAnsi="Times New Roman" w:cs="ＭＳ 明朝" w:hint="eastAsia"/>
                <w:szCs w:val="20"/>
              </w:rPr>
              <w:t>この貯金が休眠預金等活用法第</w:t>
            </w:r>
            <w:r w:rsidRPr="006B5CA1">
              <w:rPr>
                <w:rFonts w:hAnsi="Times New Roman" w:cs="ＭＳ 明朝" w:hint="eastAsia"/>
                <w:szCs w:val="20"/>
              </w:rPr>
              <w:t>2</w:t>
            </w:r>
            <w:r w:rsidRPr="00F75320">
              <w:rPr>
                <w:rFonts w:hAnsi="Times New Roman" w:cs="ＭＳ 明朝" w:hint="eastAsia"/>
                <w:szCs w:val="20"/>
              </w:rPr>
              <w:t>条第</w:t>
            </w:r>
            <w:r w:rsidRPr="006B5CA1">
              <w:rPr>
                <w:rFonts w:hAnsi="Times New Roman" w:cs="ＭＳ 明朝" w:hint="eastAsia"/>
                <w:szCs w:val="20"/>
              </w:rPr>
              <w:t>2</w:t>
            </w:r>
            <w:r w:rsidRPr="00F75320">
              <w:rPr>
                <w:rFonts w:hAnsi="Times New Roman" w:cs="ＭＳ 明朝" w:hint="eastAsia"/>
                <w:szCs w:val="20"/>
              </w:rPr>
              <w:t>項に定める預金等に該当することとなった日</w:t>
            </w:r>
          </w:p>
          <w:p w14:paraId="1C615EF1" w14:textId="0BD0830D" w:rsidR="00211E4B" w:rsidRPr="00F75320" w:rsidRDefault="00211E4B" w:rsidP="009D7F37">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第</w:t>
            </w:r>
            <w:r w:rsidRPr="006B5CA1">
              <w:rPr>
                <w:rFonts w:hAnsi="Times New Roman" w:hint="eastAsia"/>
              </w:rPr>
              <w:t>1</w:t>
            </w:r>
            <w:r w:rsidRPr="00F75320">
              <w:rPr>
                <w:rFonts w:hAnsi="Times New Roman" w:hint="eastAsia"/>
              </w:rPr>
              <w:t>項</w:t>
            </w:r>
            <w:r w:rsidRPr="006B5CA1">
              <w:rPr>
                <w:rFonts w:hAnsi="Times New Roman" w:hint="eastAsia"/>
                <w:color w:val="FF0000"/>
                <w:u w:val="single"/>
              </w:rPr>
              <w:t>ｂ</w:t>
            </w:r>
            <w:r w:rsidRPr="00F75320">
              <w:rPr>
                <w:rFonts w:hAnsi="Times New Roman" w:hint="eastAsia"/>
              </w:rPr>
              <w:t>において、将来における貯金に</w:t>
            </w:r>
            <w:r w:rsidRPr="006B5CA1">
              <w:rPr>
                <w:rFonts w:hAnsi="Times New Roman" w:hint="eastAsia"/>
                <w:color w:val="FF0000"/>
                <w:u w:val="single"/>
              </w:rPr>
              <w:t>かか</w:t>
            </w:r>
            <w:r w:rsidRPr="00F75320">
              <w:rPr>
                <w:rFonts w:hAnsi="Times New Roman" w:hint="eastAsia"/>
              </w:rPr>
              <w:t>る債権の行使が期待される事由とは、次の各号に掲げる事由のみをいうものとし、貯金に</w:t>
            </w:r>
            <w:r w:rsidRPr="006B5CA1">
              <w:rPr>
                <w:rFonts w:hAnsi="Times New Roman" w:hint="eastAsia"/>
                <w:color w:val="FF0000"/>
                <w:u w:val="single"/>
              </w:rPr>
              <w:t>かか</w:t>
            </w:r>
            <w:r w:rsidRPr="00F75320">
              <w:rPr>
                <w:rFonts w:hAnsi="Times New Roman" w:hint="eastAsia"/>
              </w:rPr>
              <w:t>る債権の行使が期待される日とは、当該各号に掲げる事由に応じ、当該各号に定める日とします。</w:t>
            </w:r>
          </w:p>
          <w:p w14:paraId="5E840D34" w14:textId="0DA19CDF"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預入期間、計算期間または償還期間の末日</w:t>
            </w:r>
            <w:r w:rsidR="00C2619E" w:rsidRPr="00E55947">
              <w:rPr>
                <w:rFonts w:hAnsi="Times New Roman" w:cs="ＭＳ 明朝" w:hint="eastAsia"/>
                <w:szCs w:val="20"/>
              </w:rPr>
              <w:t>（自動継続扱いの貯金にあっては、初回満期日）</w:t>
            </w:r>
          </w:p>
          <w:p w14:paraId="0AFB72F0" w14:textId="77777777" w:rsidR="00211E4B" w:rsidRPr="00F75320" w:rsidRDefault="00211E4B" w:rsidP="00F75320">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初回の満期日後に次に掲げる事由が生じた場合　当該事由が生じた期間の満期日</w:t>
            </w:r>
          </w:p>
          <w:p w14:paraId="6B751C01" w14:textId="77777777" w:rsidR="00211E4B" w:rsidRPr="00F75320" w:rsidRDefault="00211E4B" w:rsidP="00F75320">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(a)</w:t>
            </w:r>
            <w:r w:rsidRPr="00F75320">
              <w:rPr>
                <w:rFonts w:hAnsi="Times New Roman" w:cs="ＭＳ 明朝" w:hint="eastAsia"/>
                <w:szCs w:val="20"/>
              </w:rPr>
              <w:t xml:space="preserve">　第</w:t>
            </w:r>
            <w:r w:rsidRPr="006B5CA1">
              <w:rPr>
                <w:rFonts w:hAnsi="Times New Roman" w:cs="ＭＳ 明朝" w:hint="eastAsia"/>
                <w:szCs w:val="20"/>
              </w:rPr>
              <w:t>14</w:t>
            </w:r>
            <w:r w:rsidRPr="00F75320">
              <w:rPr>
                <w:rFonts w:hAnsi="Times New Roman" w:cs="ＭＳ 明朝" w:hint="eastAsia"/>
                <w:szCs w:val="20"/>
              </w:rPr>
              <w:t>条に掲げる異動事由</w:t>
            </w:r>
          </w:p>
          <w:p w14:paraId="1427B943" w14:textId="77777777" w:rsidR="000D19E4" w:rsidRDefault="00211E4B" w:rsidP="009D7F37">
            <w:pPr>
              <w:widowControl/>
              <w:tabs>
                <w:tab w:val="left" w:pos="907"/>
              </w:tabs>
              <w:snapToGrid w:val="0"/>
              <w:spacing w:line="276" w:lineRule="auto"/>
              <w:ind w:leftChars="500" w:left="1575" w:hangingChars="250" w:hanging="525"/>
              <w:rPr>
                <w:rFonts w:hAnsi="Times New Roman" w:cs="ＭＳ 明朝"/>
                <w:bCs/>
                <w:szCs w:val="20"/>
              </w:rPr>
            </w:pPr>
            <w:r w:rsidRPr="006B5CA1">
              <w:rPr>
                <w:rFonts w:hAnsi="Times New Roman" w:cs="ＭＳ 明朝" w:hint="eastAsia"/>
                <w:color w:val="FF0000"/>
                <w:szCs w:val="20"/>
                <w:u w:val="single"/>
              </w:rPr>
              <w:t>(b)</w:t>
            </w:r>
            <w:r w:rsidRPr="00F75320">
              <w:rPr>
                <w:rFonts w:hAnsi="Times New Roman" w:cs="ＭＳ 明朝" w:hint="eastAsia"/>
                <w:szCs w:val="20"/>
              </w:rPr>
              <w:t xml:space="preserve">　</w:t>
            </w:r>
            <w:r w:rsidRPr="00F75320">
              <w:rPr>
                <w:rFonts w:hAnsi="Times New Roman" w:cs="ＭＳ 明朝" w:hint="eastAsia"/>
                <w:bCs/>
                <w:szCs w:val="20"/>
              </w:rPr>
              <w:t>当組合が貯金者等に対して休眠預金等活用法第</w:t>
            </w:r>
            <w:r w:rsidRPr="006B5CA1">
              <w:rPr>
                <w:rFonts w:hAnsi="Times New Roman" w:cs="ＭＳ 明朝" w:hint="eastAsia"/>
                <w:szCs w:val="20"/>
              </w:rPr>
              <w:t>3</w:t>
            </w:r>
            <w:r w:rsidRPr="00F75320">
              <w:rPr>
                <w:rFonts w:hAnsi="Times New Roman" w:cs="ＭＳ 明朝" w:hint="eastAsia"/>
                <w:bCs/>
                <w:szCs w:val="20"/>
              </w:rPr>
              <w:t>条第</w:t>
            </w:r>
            <w:r w:rsidRPr="006B5CA1">
              <w:rPr>
                <w:rFonts w:hAnsi="Times New Roman" w:cs="ＭＳ 明朝" w:hint="eastAsia"/>
                <w:szCs w:val="20"/>
              </w:rPr>
              <w:t>2</w:t>
            </w:r>
            <w:r w:rsidRPr="00F75320">
              <w:rPr>
                <w:rFonts w:hAnsi="Times New Roman" w:cs="ＭＳ 明朝" w:hint="eastAsia"/>
                <w:bCs/>
                <w:szCs w:val="20"/>
              </w:rPr>
              <w:t>項に定める事項の通知を発した</w:t>
            </w:r>
          </w:p>
          <w:p w14:paraId="043E7FB1" w14:textId="77777777" w:rsidR="000D19E4" w:rsidRDefault="00211E4B" w:rsidP="000D19E4">
            <w:pPr>
              <w:widowControl/>
              <w:tabs>
                <w:tab w:val="left" w:pos="907"/>
              </w:tabs>
              <w:snapToGrid w:val="0"/>
              <w:spacing w:line="276" w:lineRule="auto"/>
              <w:ind w:leftChars="650" w:left="1575" w:hangingChars="100" w:hanging="210"/>
              <w:rPr>
                <w:rFonts w:hAnsi="Times New Roman" w:cs="ＭＳ 明朝"/>
                <w:bCs/>
                <w:szCs w:val="20"/>
              </w:rPr>
            </w:pPr>
            <w:r w:rsidRPr="00F75320">
              <w:rPr>
                <w:rFonts w:hAnsi="Times New Roman" w:cs="ＭＳ 明朝" w:hint="eastAsia"/>
                <w:bCs/>
                <w:szCs w:val="20"/>
              </w:rPr>
              <w:t>こと。ただし、当該通知が貯金者等に到達した場合または当該通知を発した日から</w:t>
            </w:r>
            <w:r w:rsidRPr="006B5CA1">
              <w:rPr>
                <w:rFonts w:hAnsi="Times New Roman" w:cs="ＭＳ 明朝" w:hint="eastAsia"/>
                <w:szCs w:val="20"/>
              </w:rPr>
              <w:t>1</w:t>
            </w:r>
            <w:r w:rsidRPr="00F75320">
              <w:rPr>
                <w:rFonts w:hAnsi="Times New Roman" w:cs="ＭＳ 明朝" w:hint="eastAsia"/>
                <w:bCs/>
                <w:szCs w:val="20"/>
              </w:rPr>
              <w:t>か月</w:t>
            </w:r>
          </w:p>
          <w:p w14:paraId="03DD79AB" w14:textId="77777777" w:rsidR="000D19E4" w:rsidRDefault="00211E4B" w:rsidP="000D19E4">
            <w:pPr>
              <w:widowControl/>
              <w:tabs>
                <w:tab w:val="left" w:pos="907"/>
              </w:tabs>
              <w:snapToGrid w:val="0"/>
              <w:spacing w:line="276" w:lineRule="auto"/>
              <w:ind w:leftChars="650" w:left="1575" w:hangingChars="100" w:hanging="210"/>
              <w:rPr>
                <w:rFonts w:hAnsi="Times New Roman" w:cs="ＭＳ 明朝"/>
                <w:bCs/>
                <w:szCs w:val="20"/>
              </w:rPr>
            </w:pPr>
            <w:r w:rsidRPr="00F75320">
              <w:rPr>
                <w:rFonts w:hAnsi="Times New Roman" w:cs="ＭＳ 明朝" w:hint="eastAsia"/>
                <w:bCs/>
                <w:szCs w:val="20"/>
              </w:rPr>
              <w:t>を経過した場合（</w:t>
            </w:r>
            <w:r w:rsidRPr="006B5CA1">
              <w:rPr>
                <w:rFonts w:hAnsi="Times New Roman" w:cs="ＭＳ 明朝" w:hint="eastAsia"/>
                <w:szCs w:val="20"/>
              </w:rPr>
              <w:t>1</w:t>
            </w:r>
            <w:r w:rsidRPr="00F75320">
              <w:rPr>
                <w:rFonts w:hAnsi="Times New Roman" w:cs="ＭＳ 明朝" w:hint="eastAsia"/>
                <w:bCs/>
                <w:szCs w:val="20"/>
              </w:rPr>
              <w:t>か月を経過する日または当組合があらかじめ預金保険機構に通知した</w:t>
            </w:r>
          </w:p>
          <w:p w14:paraId="7ADFE426" w14:textId="77777777" w:rsidR="000D19E4" w:rsidRDefault="00211E4B" w:rsidP="000D19E4">
            <w:pPr>
              <w:widowControl/>
              <w:tabs>
                <w:tab w:val="left" w:pos="907"/>
              </w:tabs>
              <w:snapToGrid w:val="0"/>
              <w:spacing w:line="276" w:lineRule="auto"/>
              <w:ind w:leftChars="650" w:left="1575" w:hangingChars="100" w:hanging="210"/>
              <w:rPr>
                <w:rFonts w:hAnsi="Times New Roman" w:cs="ＭＳ 明朝"/>
                <w:color w:val="FF0000"/>
                <w:szCs w:val="20"/>
                <w:u w:val="single"/>
              </w:rPr>
            </w:pPr>
            <w:r w:rsidRPr="00F75320">
              <w:rPr>
                <w:rFonts w:hAnsi="Times New Roman" w:cs="ＭＳ 明朝" w:hint="eastAsia"/>
                <w:bCs/>
                <w:szCs w:val="20"/>
              </w:rPr>
              <w:t>日のうちいずれか遅い日までに通知が貯金者等の意思によらないで返送されたときを除</w:t>
            </w:r>
            <w:r w:rsidRPr="006B5CA1">
              <w:rPr>
                <w:rFonts w:hAnsi="Times New Roman" w:cs="ＭＳ 明朝" w:hint="eastAsia"/>
                <w:color w:val="FF0000"/>
                <w:szCs w:val="20"/>
                <w:u w:val="single"/>
              </w:rPr>
              <w:t>き</w:t>
            </w:r>
          </w:p>
          <w:p w14:paraId="06C042C2" w14:textId="62914A65" w:rsidR="00211E4B" w:rsidRPr="00F75320" w:rsidRDefault="00211E4B" w:rsidP="000D19E4">
            <w:pPr>
              <w:widowControl/>
              <w:tabs>
                <w:tab w:val="left" w:pos="907"/>
              </w:tabs>
              <w:snapToGrid w:val="0"/>
              <w:spacing w:line="276" w:lineRule="auto"/>
              <w:ind w:leftChars="650" w:left="1575" w:hangingChars="100" w:hanging="210"/>
              <w:rPr>
                <w:rFonts w:hAnsi="Times New Roman" w:cs="ＭＳ 明朝"/>
                <w:szCs w:val="20"/>
              </w:rPr>
            </w:pPr>
            <w:r w:rsidRPr="006B5CA1">
              <w:rPr>
                <w:rFonts w:hAnsi="Times New Roman" w:cs="ＭＳ 明朝" w:hint="eastAsia"/>
                <w:color w:val="FF0000"/>
                <w:szCs w:val="20"/>
                <w:u w:val="single"/>
              </w:rPr>
              <w:t>ます</w:t>
            </w:r>
            <w:r w:rsidRPr="00F75320">
              <w:rPr>
                <w:rFonts w:hAnsi="Times New Roman" w:cs="ＭＳ 明朝" w:hint="eastAsia"/>
                <w:bCs/>
                <w:szCs w:val="20"/>
              </w:rPr>
              <w:t>。）に限ります。</w:t>
            </w:r>
          </w:p>
          <w:p w14:paraId="14FDB388" w14:textId="77777777" w:rsidR="000D19E4" w:rsidRDefault="00211E4B" w:rsidP="00F75320">
            <w:pPr>
              <w:widowControl/>
              <w:tabs>
                <w:tab w:val="left" w:pos="907"/>
              </w:tabs>
              <w:snapToGrid w:val="0"/>
              <w:spacing w:line="276" w:lineRule="auto"/>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c　</w:t>
            </w:r>
            <w:r w:rsidRPr="00F75320">
              <w:rPr>
                <w:rFonts w:hAnsi="Times New Roman" w:cs="ＭＳ 明朝" w:hint="eastAsia"/>
                <w:bCs/>
                <w:szCs w:val="20"/>
              </w:rPr>
              <w:t>法令、法令に</w:t>
            </w:r>
            <w:r w:rsidRPr="006B5CA1">
              <w:rPr>
                <w:rFonts w:hAnsi="Times New Roman" w:cs="ＭＳ 明朝" w:hint="eastAsia"/>
                <w:color w:val="FF0000"/>
                <w:szCs w:val="20"/>
                <w:u w:val="single"/>
              </w:rPr>
              <w:t>基</w:t>
            </w:r>
            <w:r w:rsidRPr="00F75320">
              <w:rPr>
                <w:rFonts w:hAnsi="Times New Roman" w:cs="ＭＳ 明朝" w:hint="eastAsia"/>
                <w:bCs/>
                <w:szCs w:val="20"/>
              </w:rPr>
              <w:t>づく命令もしくは措置または契約により、この貯金について支払</w:t>
            </w:r>
            <w:r w:rsidRPr="006B5CA1">
              <w:rPr>
                <w:rFonts w:hAnsi="Times New Roman" w:cs="ＭＳ 明朝" w:hint="eastAsia"/>
                <w:color w:val="FF0000"/>
                <w:szCs w:val="20"/>
                <w:u w:val="single"/>
              </w:rPr>
              <w:t>い</w:t>
            </w:r>
            <w:r w:rsidRPr="00F75320">
              <w:rPr>
                <w:rFonts w:hAnsi="Times New Roman" w:cs="ＭＳ 明朝" w:hint="eastAsia"/>
                <w:bCs/>
                <w:szCs w:val="20"/>
              </w:rPr>
              <w:t>が停止され</w:t>
            </w:r>
          </w:p>
          <w:p w14:paraId="18CDD1A3" w14:textId="7A406F60" w:rsidR="00211E4B" w:rsidRPr="00F75320" w:rsidRDefault="00211E4B" w:rsidP="000D19E4">
            <w:pPr>
              <w:widowControl/>
              <w:tabs>
                <w:tab w:val="left" w:pos="907"/>
              </w:tabs>
              <w:snapToGrid w:val="0"/>
              <w:spacing w:line="276" w:lineRule="auto"/>
              <w:ind w:firstLineChars="350" w:firstLine="735"/>
              <w:rPr>
                <w:rFonts w:hAnsi="Times New Roman" w:cs="ＭＳ 明朝"/>
                <w:szCs w:val="20"/>
              </w:rPr>
            </w:pPr>
            <w:r w:rsidRPr="00F75320">
              <w:rPr>
                <w:rFonts w:hAnsi="Times New Roman" w:cs="ＭＳ 明朝" w:hint="eastAsia"/>
                <w:bCs/>
                <w:szCs w:val="20"/>
              </w:rPr>
              <w:t>たこと、当該支払停止が解除された日</w:t>
            </w:r>
          </w:p>
          <w:p w14:paraId="380A162A" w14:textId="77777777" w:rsidR="000D19E4" w:rsidRDefault="00211E4B" w:rsidP="00E43AB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d　</w:t>
            </w:r>
            <w:r w:rsidRPr="00F75320">
              <w:rPr>
                <w:rFonts w:hAnsi="Times New Roman" w:cs="ＭＳ 明朝" w:hint="eastAsia"/>
                <w:bCs/>
                <w:szCs w:val="20"/>
              </w:rPr>
              <w:t>この貯金について、強制執行、仮差押えまたは国税滞納処分（その例による処分を含みます。）</w:t>
            </w:r>
          </w:p>
          <w:p w14:paraId="2AF026CB" w14:textId="63DD3368" w:rsidR="00211E4B" w:rsidRPr="00F75320" w:rsidRDefault="00211E4B" w:rsidP="000D19E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の対象となったこと、当該手続</w:t>
            </w:r>
            <w:r w:rsidRPr="006B5CA1">
              <w:rPr>
                <w:rFonts w:hAnsi="Times New Roman" w:cs="ＭＳ 明朝" w:hint="eastAsia"/>
                <w:color w:val="FF0000"/>
                <w:szCs w:val="20"/>
                <w:u w:val="single"/>
              </w:rPr>
              <w:t>き</w:t>
            </w:r>
            <w:r w:rsidRPr="00F75320">
              <w:rPr>
                <w:rFonts w:hAnsi="Times New Roman" w:cs="ＭＳ 明朝" w:hint="eastAsia"/>
                <w:bCs/>
                <w:szCs w:val="20"/>
              </w:rPr>
              <w:t>が終了した日</w:t>
            </w:r>
          </w:p>
          <w:p w14:paraId="2627B6AF" w14:textId="77777777" w:rsidR="000D19E4" w:rsidRDefault="00211E4B" w:rsidP="00E43AB0">
            <w:pPr>
              <w:widowControl/>
              <w:tabs>
                <w:tab w:val="left" w:pos="907"/>
              </w:tabs>
              <w:snapToGrid w:val="0"/>
              <w:ind w:leftChars="300" w:left="945" w:hangingChars="150" w:hanging="315"/>
              <w:rPr>
                <w:rFonts w:hAnsi="Times New Roman" w:cs="ＭＳ 明朝"/>
                <w:bCs/>
                <w:szCs w:val="20"/>
              </w:rPr>
            </w:pPr>
            <w:r w:rsidRPr="006B5CA1">
              <w:rPr>
                <w:rFonts w:hAnsi="Times New Roman" w:cs="ＭＳ 明朝" w:hint="eastAsia"/>
                <w:color w:val="FF0000"/>
                <w:szCs w:val="20"/>
                <w:u w:val="single"/>
              </w:rPr>
              <w:t xml:space="preserve">e　</w:t>
            </w:r>
            <w:r w:rsidRPr="00F75320">
              <w:rPr>
                <w:rFonts w:hAnsi="Times New Roman" w:cs="ＭＳ 明朝" w:hint="eastAsia"/>
                <w:bCs/>
                <w:szCs w:val="20"/>
              </w:rPr>
              <w:t>法令または契約に</w:t>
            </w:r>
            <w:r w:rsidRPr="006B5CA1">
              <w:rPr>
                <w:rFonts w:hAnsi="Times New Roman" w:cs="ＭＳ 明朝" w:hint="eastAsia"/>
                <w:color w:val="FF0000"/>
                <w:szCs w:val="20"/>
                <w:u w:val="single"/>
              </w:rPr>
              <w:t>基</w:t>
            </w:r>
            <w:r w:rsidRPr="00F75320">
              <w:rPr>
                <w:rFonts w:hAnsi="Times New Roman" w:cs="ＭＳ 明朝" w:hint="eastAsia"/>
                <w:bCs/>
                <w:szCs w:val="20"/>
              </w:rPr>
              <w:t>づく振込</w:t>
            </w:r>
            <w:r w:rsidRPr="006B5CA1">
              <w:rPr>
                <w:rFonts w:hAnsi="Times New Roman" w:cs="ＭＳ 明朝" w:hint="eastAsia"/>
                <w:color w:val="FF0000"/>
                <w:szCs w:val="20"/>
                <w:u w:val="single"/>
              </w:rPr>
              <w:t>み</w:t>
            </w:r>
            <w:r w:rsidRPr="00F75320">
              <w:rPr>
                <w:rFonts w:hAnsi="Times New Roman" w:cs="ＭＳ 明朝" w:hint="eastAsia"/>
                <w:bCs/>
                <w:szCs w:val="20"/>
              </w:rPr>
              <w:t>の受入れ、口座振替その他の入出金が</w:t>
            </w:r>
            <w:r w:rsidRPr="00F75320">
              <w:rPr>
                <w:rFonts w:hAnsi="Times New Roman" w:cs="ＭＳ 明朝" w:hint="eastAsia"/>
                <w:szCs w:val="20"/>
              </w:rPr>
              <w:t>予定されてい</w:t>
            </w:r>
            <w:r w:rsidRPr="00F75320">
              <w:rPr>
                <w:rFonts w:hAnsi="Times New Roman" w:cs="ＭＳ 明朝" w:hint="eastAsia"/>
                <w:bCs/>
                <w:szCs w:val="20"/>
              </w:rPr>
              <w:t>ること、ま</w:t>
            </w:r>
          </w:p>
          <w:p w14:paraId="54988D98" w14:textId="77777777" w:rsidR="000D19E4" w:rsidRDefault="00211E4B" w:rsidP="000D19E4">
            <w:pPr>
              <w:widowControl/>
              <w:tabs>
                <w:tab w:val="left" w:pos="907"/>
              </w:tabs>
              <w:snapToGrid w:val="0"/>
              <w:ind w:leftChars="350" w:left="945" w:hangingChars="100" w:hanging="210"/>
              <w:rPr>
                <w:rFonts w:hAnsi="Times New Roman" w:cs="ＭＳ 明朝"/>
                <w:bCs/>
                <w:szCs w:val="20"/>
              </w:rPr>
            </w:pPr>
            <w:r w:rsidRPr="00F75320">
              <w:rPr>
                <w:rFonts w:hAnsi="Times New Roman" w:cs="ＭＳ 明朝" w:hint="eastAsia"/>
                <w:szCs w:val="20"/>
              </w:rPr>
              <w:t>た</w:t>
            </w:r>
            <w:r w:rsidRPr="00F75320">
              <w:rPr>
                <w:rFonts w:hAnsi="Times New Roman" w:cs="ＭＳ 明朝" w:hint="eastAsia"/>
                <w:bCs/>
                <w:szCs w:val="20"/>
              </w:rPr>
              <w:t>は予定されていたこと（ただし、当組合が</w:t>
            </w:r>
            <w:r w:rsidRPr="00F75320">
              <w:rPr>
                <w:rFonts w:hAnsi="Times New Roman" w:cs="ＭＳ 明朝" w:hint="eastAsia"/>
                <w:szCs w:val="20"/>
              </w:rPr>
              <w:t>入出金</w:t>
            </w:r>
            <w:r w:rsidRPr="00F75320">
              <w:rPr>
                <w:rFonts w:hAnsi="Times New Roman" w:cs="ＭＳ 明朝" w:hint="eastAsia"/>
                <w:bCs/>
                <w:szCs w:val="20"/>
              </w:rPr>
              <w:t>の予定を把握すること</w:t>
            </w:r>
            <w:r w:rsidRPr="00F75320">
              <w:rPr>
                <w:rFonts w:hAnsi="Times New Roman" w:cs="ＭＳ 明朝" w:hint="eastAsia"/>
                <w:szCs w:val="20"/>
              </w:rPr>
              <w:t>が</w:t>
            </w:r>
            <w:r w:rsidRPr="00F75320">
              <w:rPr>
                <w:rFonts w:hAnsi="Times New Roman" w:cs="ＭＳ 明朝" w:hint="eastAsia"/>
                <w:bCs/>
                <w:szCs w:val="20"/>
              </w:rPr>
              <w:t>できるものに限りま</w:t>
            </w:r>
          </w:p>
          <w:p w14:paraId="409E8B38" w14:textId="5C982A38" w:rsidR="00211E4B" w:rsidRDefault="00211E4B" w:rsidP="000D19E4">
            <w:pPr>
              <w:widowControl/>
              <w:tabs>
                <w:tab w:val="left" w:pos="907"/>
              </w:tabs>
              <w:snapToGrid w:val="0"/>
              <w:ind w:leftChars="350" w:left="945" w:hangingChars="100" w:hanging="210"/>
              <w:rPr>
                <w:rFonts w:hAnsi="Times New Roman" w:cs="ＭＳ 明朝"/>
                <w:szCs w:val="20"/>
              </w:rPr>
            </w:pPr>
            <w:r w:rsidRPr="00F75320">
              <w:rPr>
                <w:rFonts w:hAnsi="Times New Roman" w:cs="ＭＳ 明朝" w:hint="eastAsia"/>
                <w:bCs/>
                <w:szCs w:val="20"/>
              </w:rPr>
              <w:t>す。）、当該入出金が</w:t>
            </w:r>
            <w:r w:rsidRPr="00F75320">
              <w:rPr>
                <w:rFonts w:hAnsi="Times New Roman" w:cs="ＭＳ 明朝" w:hint="eastAsia"/>
                <w:szCs w:val="20"/>
              </w:rPr>
              <w:t>行われた日または</w:t>
            </w:r>
            <w:r w:rsidRPr="00F75320">
              <w:rPr>
                <w:rFonts w:hAnsi="Times New Roman" w:cs="ＭＳ 明朝" w:hint="eastAsia"/>
                <w:bCs/>
                <w:szCs w:val="20"/>
              </w:rPr>
              <w:t>入出金が</w:t>
            </w:r>
            <w:r w:rsidRPr="00F75320">
              <w:rPr>
                <w:rFonts w:hAnsi="Times New Roman" w:cs="ＭＳ 明朝" w:hint="eastAsia"/>
                <w:szCs w:val="20"/>
              </w:rPr>
              <w:t>行われないことが確定した日</w:t>
            </w:r>
          </w:p>
          <w:p w14:paraId="2B30A621" w14:textId="77777777" w:rsidR="00E43AB0" w:rsidRPr="00E43AB0" w:rsidRDefault="00E43AB0" w:rsidP="00E43AB0">
            <w:pPr>
              <w:widowControl/>
              <w:tabs>
                <w:tab w:val="left" w:pos="907"/>
              </w:tabs>
              <w:snapToGrid w:val="0"/>
              <w:ind w:leftChars="300" w:left="945" w:hangingChars="150" w:hanging="315"/>
              <w:rPr>
                <w:rFonts w:hAnsi="Times New Roman" w:cs="ＭＳ 明朝"/>
                <w:szCs w:val="20"/>
              </w:rPr>
            </w:pPr>
          </w:p>
          <w:p w14:paraId="1D4FBBFD" w14:textId="77777777" w:rsidR="00211E4B" w:rsidRPr="00F75320" w:rsidRDefault="00211E4B" w:rsidP="00F75320">
            <w:pPr>
              <w:spacing w:line="276" w:lineRule="auto"/>
              <w:rPr>
                <w:rFonts w:hAnsi="ＭＳ 明朝"/>
                <w:b/>
              </w:rPr>
            </w:pPr>
            <w:r w:rsidRPr="000A30E6">
              <w:rPr>
                <w:rFonts w:hAnsi="ＭＳ 明朝" w:hint="eastAsia"/>
                <w:b/>
              </w:rPr>
              <w:t>16</w:t>
            </w:r>
            <w:r w:rsidRPr="000A30E6">
              <w:rPr>
                <w:rFonts w:hAnsi="ＭＳ 明朝" w:hint="eastAsia"/>
                <w:color w:val="FF0000"/>
                <w:u w:val="single"/>
              </w:rPr>
              <w:t xml:space="preserve">　</w:t>
            </w:r>
            <w:r w:rsidRPr="00F75320">
              <w:rPr>
                <w:rFonts w:hAnsi="ＭＳ 明朝" w:hint="eastAsia"/>
                <w:b/>
              </w:rPr>
              <w:t>休眠預金等代替金に関する取扱い</w:t>
            </w:r>
          </w:p>
          <w:p w14:paraId="16EB87D1" w14:textId="077FA114" w:rsidR="00211E4B" w:rsidRPr="00F7532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F75320">
              <w:rPr>
                <w:rFonts w:hAnsi="Times New Roman" w:hint="eastAsia"/>
              </w:rPr>
              <w:t>この貯金について長期間お取引がない場合、休眠預金等活用法に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る債権は消滅し、貯金者等は、預金保険機構に対する休眠預金等代替金債権を有することになります。</w:t>
            </w:r>
          </w:p>
          <w:p w14:paraId="519A319E" w14:textId="77777777" w:rsidR="00E43AB0" w:rsidRDefault="00211E4B" w:rsidP="00E43AB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F75320">
              <w:rPr>
                <w:rFonts w:hAnsi="Times New Roman" w:hint="eastAsia"/>
              </w:rPr>
              <w:t>前項の場合、貯金者等は、当組合を通じて、この貯金に</w:t>
            </w:r>
            <w:r w:rsidRPr="006B5CA1">
              <w:rPr>
                <w:rFonts w:hAnsi="Times New Roman" w:hint="eastAsia"/>
                <w:color w:val="FF0000"/>
                <w:u w:val="single"/>
              </w:rPr>
              <w:t>かか</w:t>
            </w:r>
            <w:r w:rsidRPr="00F75320">
              <w:rPr>
                <w:rFonts w:hAnsi="Times New Roman" w:hint="eastAsia"/>
              </w:rPr>
              <w:t>る休眠預金等代替金債権の支払</w:t>
            </w:r>
            <w:r w:rsidRPr="006B5CA1">
              <w:rPr>
                <w:rFonts w:hAnsi="Times New Roman" w:hint="eastAsia"/>
                <w:color w:val="FF0000"/>
                <w:u w:val="single"/>
              </w:rPr>
              <w:t>い</w:t>
            </w:r>
            <w:r w:rsidRPr="00F75320">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6B5CA1">
              <w:rPr>
                <w:rFonts w:hAnsi="Times New Roman" w:hint="eastAsia"/>
                <w:color w:val="FF0000"/>
                <w:u w:val="single"/>
              </w:rPr>
              <w:t>い</w:t>
            </w:r>
            <w:r w:rsidRPr="00F75320">
              <w:rPr>
                <w:rFonts w:hAnsi="Times New Roman" w:hint="eastAsia"/>
              </w:rPr>
              <w:t>を受けることができます。</w:t>
            </w:r>
          </w:p>
          <w:p w14:paraId="5C154926" w14:textId="77777777" w:rsidR="00E43AB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（3）</w:t>
            </w:r>
            <w:r w:rsidR="00F75320" w:rsidRPr="000A30E6">
              <w:rPr>
                <w:rFonts w:hAnsi="Times New Roman" w:hint="eastAsia"/>
                <w:color w:val="000000" w:themeColor="text1"/>
              </w:rPr>
              <w:t xml:space="preserve"> </w:t>
            </w:r>
            <w:r w:rsidRPr="00F75320">
              <w:rPr>
                <w:rFonts w:hAnsi="Times New Roman" w:hint="eastAsia"/>
              </w:rPr>
              <w:t>貯金者等は、第</w:t>
            </w:r>
            <w:r w:rsidRPr="006B5CA1">
              <w:rPr>
                <w:rFonts w:hAnsi="Times New Roman" w:hint="eastAsia"/>
              </w:rPr>
              <w:t>1</w:t>
            </w:r>
            <w:r w:rsidRPr="00F75320">
              <w:rPr>
                <w:rFonts w:hAnsi="Times New Roman" w:hint="eastAsia"/>
              </w:rPr>
              <w:t>項の場合において、次に掲げる事由が生じたときは、休眠預金等活用法第</w:t>
            </w:r>
            <w:r w:rsidRPr="006B5CA1">
              <w:rPr>
                <w:rFonts w:hAnsi="Times New Roman" w:hint="eastAsia"/>
              </w:rPr>
              <w:t>7</w:t>
            </w:r>
            <w:r w:rsidRPr="00F75320">
              <w:rPr>
                <w:rFonts w:hAnsi="Times New Roman" w:hint="eastAsia"/>
              </w:rPr>
              <w:t>条第</w:t>
            </w:r>
          </w:p>
          <w:p w14:paraId="62516AAA" w14:textId="67066A3A" w:rsidR="000D19E4" w:rsidRPr="000D19E4" w:rsidRDefault="00211E4B" w:rsidP="000D19E4">
            <w:pPr>
              <w:widowControl/>
              <w:snapToGrid w:val="0"/>
              <w:spacing w:line="276" w:lineRule="auto"/>
              <w:ind w:leftChars="206" w:left="433"/>
              <w:rPr>
                <w:rFonts w:hAnsi="Times New Roman"/>
              </w:rPr>
            </w:pPr>
            <w:r w:rsidRPr="006B5CA1">
              <w:rPr>
                <w:rFonts w:hAnsi="Times New Roman" w:hint="eastAsia"/>
              </w:rPr>
              <w:t>2</w:t>
            </w:r>
            <w:r w:rsidRPr="00F75320">
              <w:rPr>
                <w:rFonts w:hAnsi="Times New Roman" w:hint="eastAsia"/>
              </w:rPr>
              <w:t>項による申</w:t>
            </w:r>
            <w:r w:rsidRPr="006B5CA1">
              <w:rPr>
                <w:rFonts w:hAnsi="Times New Roman" w:hint="eastAsia"/>
                <w:color w:val="FF0000"/>
                <w:u w:val="single"/>
              </w:rPr>
              <w:t>し</w:t>
            </w:r>
            <w:r w:rsidRPr="00F75320">
              <w:rPr>
                <w:rFonts w:hAnsi="Times New Roman" w:hint="eastAsia"/>
              </w:rPr>
              <w:t>出および支払</w:t>
            </w:r>
            <w:r w:rsidRPr="006B5CA1">
              <w:rPr>
                <w:rFonts w:hAnsi="Times New Roman" w:hint="eastAsia"/>
                <w:color w:val="FF0000"/>
                <w:u w:val="single"/>
              </w:rPr>
              <w:t>い</w:t>
            </w:r>
            <w:r w:rsidRPr="00F75320">
              <w:rPr>
                <w:rFonts w:hAnsi="Times New Roman" w:hint="eastAsia"/>
              </w:rPr>
              <w:t>の請求をすることについて、あらかじめ当組合に委任します。</w:t>
            </w:r>
          </w:p>
          <w:p w14:paraId="5644F374" w14:textId="2E3C81EF" w:rsidR="000D19E4"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lastRenderedPageBreak/>
              <w:t xml:space="preserve">a　</w:t>
            </w:r>
            <w:r w:rsidRPr="00F75320">
              <w:rPr>
                <w:rFonts w:hAnsi="Times New Roman" w:cs="ＭＳ 明朝" w:hint="eastAsia"/>
                <w:szCs w:val="20"/>
              </w:rPr>
              <w:t>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る休眠預金等代替金の支払</w:t>
            </w:r>
            <w:r w:rsidRPr="006B5CA1">
              <w:rPr>
                <w:rFonts w:hAnsi="Times New Roman" w:cs="ＭＳ 明朝" w:hint="eastAsia"/>
                <w:color w:val="FF0000"/>
                <w:szCs w:val="20"/>
                <w:u w:val="single"/>
              </w:rPr>
              <w:t>い</w:t>
            </w:r>
            <w:r w:rsidRPr="00F75320">
              <w:rPr>
                <w:rFonts w:hAnsi="Times New Roman" w:cs="ＭＳ 明朝" w:hint="eastAsia"/>
                <w:szCs w:val="20"/>
              </w:rPr>
              <w:t>を目的とする債権に対する強制執行、仮差押えま</w:t>
            </w:r>
          </w:p>
          <w:p w14:paraId="5EDE352A" w14:textId="6E308400" w:rsidR="00211E4B" w:rsidRPr="00F75320"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たは国税滞納処分（その例による処分を含みます。）が行われたこと</w:t>
            </w:r>
          </w:p>
          <w:p w14:paraId="0DAA6F04" w14:textId="2BEC335C" w:rsidR="00211E4B" w:rsidRPr="00F75320" w:rsidRDefault="00211E4B" w:rsidP="00E43AB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（4）</w:t>
            </w:r>
            <w:r w:rsidR="00F75320" w:rsidRPr="000A30E6">
              <w:rPr>
                <w:rFonts w:hAnsi="Times New Roman" w:hint="eastAsia"/>
                <w:color w:val="000000" w:themeColor="text1"/>
              </w:rPr>
              <w:t xml:space="preserve"> </w:t>
            </w:r>
            <w:r w:rsidRPr="00F75320">
              <w:rPr>
                <w:rFonts w:hAnsi="Times New Roman" w:hint="eastAsia"/>
              </w:rPr>
              <w:t>当組合は、次の各号に掲げる事由を満たす場合に限り、貯金者等に代わって第</w:t>
            </w:r>
            <w:r w:rsidRPr="006B5CA1">
              <w:rPr>
                <w:rFonts w:hAnsi="Times New Roman" w:hint="eastAsia"/>
              </w:rPr>
              <w:t>3</w:t>
            </w:r>
            <w:r w:rsidRPr="00F75320">
              <w:rPr>
                <w:rFonts w:hAnsi="Times New Roman" w:hint="eastAsia"/>
              </w:rPr>
              <w:t>項による休眠預金等代替金の支払</w:t>
            </w:r>
            <w:r w:rsidRPr="006B5CA1">
              <w:rPr>
                <w:rFonts w:hAnsi="Times New Roman" w:hint="eastAsia"/>
                <w:color w:val="FF0000"/>
                <w:u w:val="single"/>
              </w:rPr>
              <w:t>い</w:t>
            </w:r>
            <w:r w:rsidRPr="00F75320">
              <w:rPr>
                <w:rFonts w:hAnsi="Times New Roman" w:hint="eastAsia"/>
              </w:rPr>
              <w:t>を請求することを約します。</w:t>
            </w:r>
          </w:p>
          <w:p w14:paraId="0E647FAB" w14:textId="77777777" w:rsidR="000D19E4"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F75320">
              <w:rPr>
                <w:rFonts w:hAnsi="Times New Roman" w:cs="ＭＳ 明朝" w:hint="eastAsia"/>
                <w:szCs w:val="20"/>
              </w:rPr>
              <w:t>当組合がこの貯金に</w:t>
            </w:r>
            <w:r w:rsidRPr="006B5CA1">
              <w:rPr>
                <w:rFonts w:hAnsi="Times New Roman" w:cs="ＭＳ 明朝" w:hint="eastAsia"/>
                <w:color w:val="FF0000"/>
                <w:szCs w:val="20"/>
                <w:u w:val="single"/>
              </w:rPr>
              <w:t>かか</w:t>
            </w:r>
            <w:r w:rsidRPr="00F75320">
              <w:rPr>
                <w:rFonts w:hAnsi="Times New Roman" w:cs="ＭＳ 明朝" w:hint="eastAsia"/>
                <w:szCs w:val="20"/>
              </w:rPr>
              <w:t>る休眠預金等代替金について、預金保険機構から支払等業務の委託を</w:t>
            </w:r>
          </w:p>
          <w:p w14:paraId="5E71AF5D" w14:textId="6875E87A" w:rsidR="00211E4B" w:rsidRPr="00F75320"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受けていること</w:t>
            </w:r>
          </w:p>
          <w:p w14:paraId="6793E2AF" w14:textId="77777777" w:rsidR="000D19E4" w:rsidRDefault="00211E4B" w:rsidP="00E43AB0">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F75320">
              <w:rPr>
                <w:rFonts w:hAnsi="Times New Roman" w:cs="ＭＳ 明朝" w:hint="eastAsia"/>
                <w:szCs w:val="20"/>
              </w:rPr>
              <w:t>前項に</w:t>
            </w:r>
            <w:r w:rsidRPr="006B5CA1">
              <w:rPr>
                <w:rFonts w:hAnsi="Times New Roman" w:cs="ＭＳ 明朝" w:hint="eastAsia"/>
                <w:color w:val="FF0000"/>
                <w:szCs w:val="20"/>
                <w:u w:val="single"/>
              </w:rPr>
              <w:t>基</w:t>
            </w:r>
            <w:r w:rsidRPr="00F75320">
              <w:rPr>
                <w:rFonts w:hAnsi="Times New Roman" w:cs="ＭＳ 明朝" w:hint="eastAsia"/>
                <w:szCs w:val="20"/>
              </w:rPr>
              <w:t>づく取扱いを行う場合には、貯金者等が当組合に対して有していた貯金債権を取得す</w:t>
            </w:r>
          </w:p>
          <w:p w14:paraId="4A61647E" w14:textId="40827373" w:rsidR="00211E4B" w:rsidRPr="00F75320" w:rsidRDefault="00211E4B" w:rsidP="000D19E4">
            <w:pPr>
              <w:widowControl/>
              <w:tabs>
                <w:tab w:val="left" w:pos="907"/>
              </w:tabs>
              <w:snapToGrid w:val="0"/>
              <w:spacing w:line="276" w:lineRule="auto"/>
              <w:ind w:leftChars="350" w:left="945" w:hangingChars="100" w:hanging="210"/>
              <w:rPr>
                <w:rFonts w:hAnsi="Times New Roman" w:cs="ＭＳ 明朝"/>
                <w:szCs w:val="20"/>
              </w:rPr>
            </w:pPr>
            <w:r w:rsidRPr="00F75320">
              <w:rPr>
                <w:rFonts w:hAnsi="Times New Roman" w:cs="ＭＳ 明朝" w:hint="eastAsia"/>
                <w:szCs w:val="20"/>
              </w:rPr>
              <w:t>る方法によって支払うこと</w:t>
            </w:r>
          </w:p>
          <w:p w14:paraId="1CDDFF9B" w14:textId="7AE901CE" w:rsidR="00F75320" w:rsidRDefault="00211E4B" w:rsidP="00E43AB0">
            <w:pPr>
              <w:widowControl/>
              <w:snapToGrid w:val="0"/>
              <w:ind w:leftChars="6" w:left="433" w:hangingChars="200" w:hanging="420"/>
              <w:rPr>
                <w:rFonts w:hAnsi="Times New Roman"/>
              </w:rPr>
            </w:pPr>
            <w:r w:rsidRPr="000A30E6">
              <w:rPr>
                <w:rFonts w:hAnsi="Times New Roman" w:hint="eastAsia"/>
                <w:color w:val="000000" w:themeColor="text1"/>
              </w:rPr>
              <w:t>（5）</w:t>
            </w:r>
            <w:r w:rsidR="00F75320" w:rsidRPr="000A30E6">
              <w:rPr>
                <w:rFonts w:hAnsi="Times New Roman" w:hint="eastAsia"/>
                <w:color w:val="000000" w:themeColor="text1"/>
              </w:rPr>
              <w:t xml:space="preserve"> </w:t>
            </w:r>
            <w:r w:rsidRPr="00F75320">
              <w:rPr>
                <w:rFonts w:hAnsi="Times New Roman" w:hint="eastAsia"/>
              </w:rPr>
              <w:t>本条については、休眠預金等活用法に</w:t>
            </w:r>
            <w:r w:rsidRPr="006B5CA1">
              <w:rPr>
                <w:rFonts w:hAnsi="Times New Roman" w:hint="eastAsia"/>
                <w:color w:val="FF0000"/>
                <w:u w:val="single"/>
              </w:rPr>
              <w:t>基</w:t>
            </w:r>
            <w:r w:rsidRPr="00F75320">
              <w:rPr>
                <w:rFonts w:hAnsi="Times New Roman" w:hint="eastAsia"/>
              </w:rPr>
              <w:t>づきこの貯金に</w:t>
            </w:r>
            <w:r w:rsidRPr="006B5CA1">
              <w:rPr>
                <w:rFonts w:hAnsi="Times New Roman" w:hint="eastAsia"/>
                <w:color w:val="FF0000"/>
                <w:u w:val="single"/>
              </w:rPr>
              <w:t>かか</w:t>
            </w:r>
            <w:r w:rsidRPr="00F75320">
              <w:rPr>
                <w:rFonts w:hAnsi="Times New Roman" w:hint="eastAsia"/>
              </w:rPr>
              <w:t>る債権が消滅したことに伴い、本契約の解除をした場合であっても存続するものとします。</w:t>
            </w:r>
          </w:p>
          <w:p w14:paraId="57F73E5C" w14:textId="77777777" w:rsidR="00E43AB0" w:rsidRPr="00E43AB0" w:rsidRDefault="00E43AB0" w:rsidP="00E43AB0">
            <w:pPr>
              <w:widowControl/>
              <w:snapToGrid w:val="0"/>
              <w:ind w:leftChars="6" w:left="433" w:hangingChars="200" w:hanging="420"/>
              <w:rPr>
                <w:rFonts w:hAnsi="Times New Roman"/>
              </w:rPr>
            </w:pPr>
          </w:p>
          <w:p w14:paraId="47037A7B" w14:textId="5720B574" w:rsidR="00F75320" w:rsidRDefault="00211E4B" w:rsidP="00F75320">
            <w:pPr>
              <w:rPr>
                <w:rFonts w:hAnsi="ＭＳ 明朝"/>
                <w:b/>
              </w:rPr>
            </w:pPr>
            <w:r w:rsidRPr="000A30E6">
              <w:rPr>
                <w:rFonts w:hAnsi="ＭＳ 明朝" w:hint="eastAsia"/>
                <w:b/>
              </w:rPr>
              <w:t>17</w:t>
            </w:r>
            <w:r w:rsidRPr="000A30E6">
              <w:rPr>
                <w:rFonts w:hAnsi="ＭＳ 明朝" w:hint="eastAsia"/>
                <w:color w:val="FF0000"/>
                <w:u w:val="single"/>
              </w:rPr>
              <w:t xml:space="preserve">　</w:t>
            </w:r>
            <w:r w:rsidRPr="00E34142">
              <w:rPr>
                <w:rFonts w:hAnsi="ＭＳ 明朝" w:hint="eastAsia"/>
                <w:b/>
              </w:rPr>
              <w:t>規定の変更等</w:t>
            </w:r>
          </w:p>
          <w:p w14:paraId="220DA312" w14:textId="3CE8B8BA" w:rsidR="00211E4B" w:rsidRPr="00F75320" w:rsidRDefault="00211E4B" w:rsidP="00F75320">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0035A64F" w14:textId="79ABA310" w:rsidR="00211E4B" w:rsidRPr="00E34142" w:rsidRDefault="00211E4B" w:rsidP="00F75320">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77777777" w:rsidR="00F75320" w:rsidRPr="00FA4B23" w:rsidRDefault="00F75320" w:rsidP="00E43AB0">
            <w:pPr>
              <w:jc w:val="right"/>
              <w:rPr>
                <w:rFonts w:cs="ＭＳ 明朝"/>
                <w:spacing w:val="9"/>
              </w:rPr>
            </w:pPr>
            <w:r w:rsidRPr="00FA4B23">
              <w:rPr>
                <w:rFonts w:cs="ＭＳ 明朝" w:hint="eastAsia"/>
                <w:spacing w:val="9"/>
              </w:rPr>
              <w:t>以　上</w:t>
            </w:r>
          </w:p>
          <w:p w14:paraId="68DF7A00" w14:textId="37107A84" w:rsidR="00F75320" w:rsidRPr="00FA4B23" w:rsidRDefault="00F75320" w:rsidP="00E43AB0">
            <w:pPr>
              <w:wordWrap w:val="0"/>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5CDF5C9C" w14:textId="6D86AFBA" w:rsidR="00A758E2" w:rsidRPr="00211E4B" w:rsidRDefault="00A758E2" w:rsidP="007646AA">
            <w:pPr>
              <w:adjustRightInd w:val="0"/>
              <w:snapToGrid w:val="0"/>
              <w:spacing w:line="180" w:lineRule="atLeast"/>
              <w:jc w:val="right"/>
            </w:pPr>
          </w:p>
        </w:tc>
        <w:tc>
          <w:tcPr>
            <w:tcW w:w="9990" w:type="dxa"/>
            <w:shd w:val="clear" w:color="auto" w:fill="FFFFFF" w:themeFill="background1"/>
          </w:tcPr>
          <w:p w14:paraId="160C2740" w14:textId="5CE04ACB" w:rsidR="00211E4B" w:rsidRPr="00273CCB" w:rsidRDefault="006B3620" w:rsidP="00211E4B">
            <w:pPr>
              <w:spacing w:line="300" w:lineRule="exact"/>
              <w:jc w:val="center"/>
              <w:rPr>
                <w:b/>
                <w:sz w:val="24"/>
              </w:rPr>
            </w:pPr>
            <w:r>
              <w:rPr>
                <w:rFonts w:hint="eastAsia"/>
                <w:b/>
                <w:sz w:val="24"/>
              </w:rPr>
              <w:lastRenderedPageBreak/>
              <w:t>自動継続</w:t>
            </w:r>
            <w:r w:rsidR="00211E4B" w:rsidRPr="00273CCB">
              <w:rPr>
                <w:rFonts w:hint="eastAsia"/>
                <w:b/>
                <w:sz w:val="24"/>
              </w:rPr>
              <w:t>スーパー定期貯金規定（単利型）</w:t>
            </w:r>
          </w:p>
          <w:p w14:paraId="6B4A9066" w14:textId="77777777" w:rsidR="00211E4B" w:rsidRPr="00273CCB" w:rsidRDefault="00211E4B" w:rsidP="00211E4B">
            <w:pPr>
              <w:spacing w:line="300" w:lineRule="exact"/>
            </w:pPr>
          </w:p>
          <w:p w14:paraId="26928434" w14:textId="13AA2548" w:rsidR="00211E4B" w:rsidRPr="00273CCB" w:rsidRDefault="00211E4B" w:rsidP="00D34C4E">
            <w:pPr>
              <w:spacing w:line="276" w:lineRule="auto"/>
              <w:rPr>
                <w:b/>
              </w:rPr>
            </w:pPr>
            <w:r w:rsidRPr="00AF3828">
              <w:rPr>
                <w:rFonts w:hint="eastAsia"/>
                <w:b/>
                <w:color w:val="FF0000"/>
                <w:u w:val="single"/>
              </w:rPr>
              <w:t>１．（</w:t>
            </w:r>
            <w:r w:rsidR="00D34C4E">
              <w:rPr>
                <w:rFonts w:hint="eastAsia"/>
                <w:b/>
              </w:rPr>
              <w:t>自動継続</w:t>
            </w:r>
            <w:r w:rsidRPr="00AF3828">
              <w:rPr>
                <w:rFonts w:hint="eastAsia"/>
                <w:b/>
                <w:color w:val="FF0000"/>
                <w:u w:val="single"/>
              </w:rPr>
              <w:t>）</w:t>
            </w:r>
          </w:p>
          <w:p w14:paraId="505E01C1" w14:textId="77777777" w:rsidR="00D34C4E" w:rsidRDefault="00D34C4E" w:rsidP="00D34C4E">
            <w:pPr>
              <w:widowControl/>
              <w:snapToGrid w:val="0"/>
              <w:spacing w:line="276" w:lineRule="auto"/>
              <w:ind w:leftChars="6" w:left="643" w:hangingChars="300" w:hanging="630"/>
              <w:rPr>
                <w:rFonts w:hAnsi="Times New Roman"/>
              </w:rPr>
            </w:pPr>
            <w:r w:rsidRPr="00D34C4E">
              <w:rPr>
                <w:rFonts w:hAnsi="Times New Roman" w:hint="eastAsia"/>
              </w:rPr>
              <w:t xml:space="preserve">（1） </w:t>
            </w:r>
            <w:r w:rsidRPr="00E55947">
              <w:rPr>
                <w:rFonts w:hAnsi="Times New Roman" w:hint="eastAsia"/>
              </w:rPr>
              <w:t>この貯金は通帳または証書記載の満期日に前回と同一の期間のスーパー定期貯金に自動的に継続</w:t>
            </w:r>
          </w:p>
          <w:p w14:paraId="499587B8" w14:textId="5D097F1A" w:rsidR="00D34C4E" w:rsidRPr="00D34C4E" w:rsidRDefault="00D34C4E" w:rsidP="00D34C4E">
            <w:pPr>
              <w:widowControl/>
              <w:snapToGrid w:val="0"/>
              <w:spacing w:line="276" w:lineRule="auto"/>
              <w:ind w:firstLineChars="200" w:firstLine="420"/>
              <w:rPr>
                <w:rFonts w:hAnsi="Times New Roman"/>
              </w:rPr>
            </w:pPr>
            <w:r w:rsidRPr="00E55947">
              <w:rPr>
                <w:rFonts w:hAnsi="Times New Roman" w:hint="eastAsia"/>
              </w:rPr>
              <w:t>します。継続された貯金についても同様とします。</w:t>
            </w:r>
          </w:p>
          <w:p w14:paraId="08846BD9" w14:textId="6C97D744" w:rsidR="00D34C4E" w:rsidRPr="00E55947" w:rsidRDefault="00D34C4E" w:rsidP="00D34C4E">
            <w:pPr>
              <w:widowControl/>
              <w:snapToGrid w:val="0"/>
              <w:spacing w:line="276" w:lineRule="auto"/>
              <w:ind w:leftChars="6" w:left="433" w:hangingChars="200" w:hanging="420"/>
              <w:rPr>
                <w:rFonts w:hAnsi="Times New Roman"/>
              </w:rPr>
            </w:pPr>
            <w:r w:rsidRPr="00D34C4E">
              <w:rPr>
                <w:rFonts w:hAnsi="Times New Roman" w:hint="eastAsia"/>
              </w:rPr>
              <w:t xml:space="preserve">（2） </w:t>
            </w:r>
            <w:r w:rsidRPr="00E55947">
              <w:rPr>
                <w:rFonts w:hAnsi="Times New Roman" w:hint="eastAsia"/>
              </w:rPr>
              <w:t>この貯金の継続後の利率は、継続日における当組合所定の利率とします。ただし、この貯金の継続後の利率について別の定めをしたときは、その定めによるものとします。</w:t>
            </w:r>
          </w:p>
          <w:p w14:paraId="5B2A1AAE" w14:textId="2886C247" w:rsidR="00D34C4E" w:rsidRPr="00E55947" w:rsidRDefault="00D34C4E" w:rsidP="00D34C4E">
            <w:pPr>
              <w:widowControl/>
              <w:snapToGrid w:val="0"/>
              <w:spacing w:line="276" w:lineRule="auto"/>
              <w:ind w:leftChars="6" w:left="328" w:hangingChars="150" w:hanging="315"/>
              <w:rPr>
                <w:rFonts w:hAnsi="Times New Roman"/>
              </w:rPr>
            </w:pPr>
            <w:r w:rsidRPr="00D34C4E">
              <w:rPr>
                <w:rFonts w:hAnsi="Times New Roman" w:hint="eastAsia"/>
              </w:rPr>
              <w:t xml:space="preserve">（3） </w:t>
            </w:r>
            <w:r w:rsidRPr="00E55947">
              <w:rPr>
                <w:rFonts w:hAnsi="Times New Roman" w:hint="eastAsia"/>
              </w:rPr>
              <w:t>継続を停止するときは、満期日（継続をしたときはその満期日）の前営業日までにその旨を申出てください。この申出があったときは、この貯金は満期日以後に支払います。</w:t>
            </w:r>
          </w:p>
          <w:p w14:paraId="710E2028" w14:textId="77777777" w:rsidR="00211E4B" w:rsidRPr="00273CCB" w:rsidRDefault="00211E4B" w:rsidP="00D34C4E">
            <w:pPr>
              <w:spacing w:line="300" w:lineRule="exact"/>
            </w:pPr>
          </w:p>
          <w:p w14:paraId="45F494B1" w14:textId="77777777" w:rsidR="00211E4B" w:rsidRPr="00273CCB" w:rsidRDefault="00211E4B" w:rsidP="00211E4B">
            <w:pPr>
              <w:spacing w:line="300" w:lineRule="exact"/>
              <w:rPr>
                <w:b/>
              </w:rPr>
            </w:pPr>
            <w:r w:rsidRPr="00AF3828">
              <w:rPr>
                <w:rFonts w:hint="eastAsia"/>
                <w:b/>
                <w:color w:val="FF0000"/>
                <w:u w:val="single"/>
              </w:rPr>
              <w:t>２．（</w:t>
            </w:r>
            <w:r w:rsidRPr="00273CCB">
              <w:rPr>
                <w:rFonts w:hint="eastAsia"/>
                <w:b/>
              </w:rPr>
              <w:t>証券類の受入れ</w:t>
            </w:r>
            <w:r w:rsidRPr="00AF3828">
              <w:rPr>
                <w:rFonts w:hint="eastAsia"/>
                <w:b/>
                <w:color w:val="FF0000"/>
                <w:u w:val="single"/>
              </w:rPr>
              <w:t>）</w:t>
            </w:r>
          </w:p>
          <w:p w14:paraId="52F9355F" w14:textId="77777777" w:rsidR="00211E4B" w:rsidRPr="00273CCB" w:rsidRDefault="00211E4B" w:rsidP="00211E4B">
            <w:pPr>
              <w:spacing w:line="300" w:lineRule="exact"/>
              <w:ind w:left="420" w:hangingChars="200" w:hanging="420"/>
            </w:pPr>
            <w:r w:rsidRPr="00273CCB">
              <w:rPr>
                <w:rFonts w:hint="eastAsia"/>
              </w:rPr>
              <w:t xml:space="preserve"> (1)　小切手その他の証券類を受入れたときは、その証券類が決済された日を預入日とします。</w:t>
            </w:r>
          </w:p>
          <w:p w14:paraId="3D816D01" w14:textId="77777777" w:rsidR="00211E4B" w:rsidRPr="00273CCB" w:rsidRDefault="00211E4B" w:rsidP="00211E4B">
            <w:pPr>
              <w:spacing w:line="300" w:lineRule="exact"/>
              <w:ind w:left="420" w:hangingChars="200" w:hanging="420"/>
            </w:pPr>
            <w:r w:rsidRPr="00273CCB">
              <w:rPr>
                <w:rFonts w:hint="eastAsia"/>
              </w:rPr>
              <w:t xml:space="preserve"> (2)　受入れた証券類が不渡りとなったときは貯金になりません。不渡りとなった証券類は、この貯金が通帳扱いのときは、この貯金の通帳の当該受入れの記載を取消したうえ、この貯金が証書扱いのときは、この貯金の証書と引換えに、当店で返却します。</w:t>
            </w:r>
          </w:p>
          <w:p w14:paraId="293FA3FE" w14:textId="77777777" w:rsidR="00211E4B" w:rsidRDefault="00211E4B" w:rsidP="00211E4B">
            <w:pPr>
              <w:spacing w:line="300" w:lineRule="exact"/>
            </w:pPr>
          </w:p>
          <w:p w14:paraId="09831EF1" w14:textId="77777777" w:rsidR="00211E4B" w:rsidRPr="00AD3BC4" w:rsidRDefault="00211E4B" w:rsidP="00211E4B">
            <w:pPr>
              <w:shd w:val="clear" w:color="auto" w:fill="FFFFFF"/>
              <w:spacing w:line="300" w:lineRule="exact"/>
              <w:jc w:val="left"/>
              <w:rPr>
                <w:rFonts w:cs="ＭＳ 明朝"/>
                <w:b/>
                <w:color w:val="000000"/>
              </w:rPr>
            </w:pPr>
            <w:r w:rsidRPr="00AF3828">
              <w:rPr>
                <w:rFonts w:cs="ＭＳ 明朝" w:hint="eastAsia"/>
                <w:b/>
                <w:color w:val="FF0000"/>
                <w:u w:val="single"/>
              </w:rPr>
              <w:t>３．（</w:t>
            </w:r>
            <w:r w:rsidRPr="00AD3BC4">
              <w:rPr>
                <w:rFonts w:cs="ＭＳ 明朝" w:hint="eastAsia"/>
                <w:b/>
                <w:color w:val="000000"/>
              </w:rPr>
              <w:t>スウィングサービス</w:t>
            </w:r>
            <w:r w:rsidRPr="00AF3828">
              <w:rPr>
                <w:rFonts w:cs="ＭＳ 明朝" w:hint="eastAsia"/>
                <w:b/>
                <w:color w:val="FF0000"/>
                <w:u w:val="single"/>
              </w:rPr>
              <w:t>）</w:t>
            </w:r>
          </w:p>
          <w:p w14:paraId="0646CAF6" w14:textId="77777777" w:rsidR="00211E4B" w:rsidRPr="00AD3BC4" w:rsidRDefault="00211E4B" w:rsidP="00211E4B">
            <w:pPr>
              <w:shd w:val="clear" w:color="auto" w:fill="FFFFFF"/>
              <w:spacing w:line="300" w:lineRule="exact"/>
              <w:ind w:leftChars="8" w:left="542" w:hangingChars="250" w:hanging="525"/>
              <w:jc w:val="left"/>
              <w:rPr>
                <w:rFonts w:cs="ＭＳ 明朝"/>
                <w:color w:val="000000"/>
              </w:rPr>
            </w:pPr>
            <w:r>
              <w:rPr>
                <w:rFonts w:cs="ＭＳ 明朝" w:hint="eastAsia"/>
                <w:color w:val="000000"/>
              </w:rPr>
              <w:t>（1）</w:t>
            </w:r>
            <w:r w:rsidRPr="00AD3BC4">
              <w:rPr>
                <w:rFonts w:cs="ＭＳ 明朝" w:hint="eastAsia"/>
                <w:color w:val="000000"/>
              </w:rPr>
              <w:t xml:space="preserve">　</w:t>
            </w:r>
            <w:r w:rsidRPr="00AD3BC4">
              <w:rPr>
                <w:rFonts w:hint="eastAsia"/>
                <w:color w:val="000000"/>
              </w:rPr>
              <w:t>スウィングサービス依頼書の提出を受けて、スウィングサービス（以下、「本サービス」といいます。）を行うときは、</w:t>
            </w:r>
            <w:r w:rsidRPr="00AD3BC4">
              <w:rPr>
                <w:rFonts w:cs="ＭＳ 明朝" w:hint="eastAsia"/>
                <w:color w:val="000000"/>
              </w:rPr>
              <w:t>契約内容に応じて、普通貯金口座から自動支払</w:t>
            </w:r>
            <w:r w:rsidRPr="006962EB">
              <w:rPr>
                <w:rFonts w:cs="ＭＳ 明朝" w:hint="eastAsia"/>
                <w:color w:val="FF0000"/>
                <w:u w:val="single"/>
              </w:rPr>
              <w:t>い</w:t>
            </w:r>
            <w:r w:rsidRPr="00AD3BC4">
              <w:rPr>
                <w:rFonts w:cs="ＭＳ 明朝" w:hint="eastAsia"/>
                <w:color w:val="000000"/>
              </w:rPr>
              <w:t>により</w:t>
            </w:r>
            <w:r>
              <w:rPr>
                <w:rFonts w:cs="ＭＳ 明朝" w:hint="eastAsia"/>
                <w:color w:val="000000"/>
              </w:rPr>
              <w:t>新</w:t>
            </w:r>
            <w:r w:rsidRPr="00AD3BC4">
              <w:rPr>
                <w:rFonts w:cs="ＭＳ 明朝" w:hint="eastAsia"/>
                <w:color w:val="000000"/>
              </w:rPr>
              <w:t>貯蓄貯金口座または定期貯金口座へ、</w:t>
            </w:r>
            <w:r>
              <w:rPr>
                <w:rFonts w:cs="ＭＳ 明朝" w:hint="eastAsia"/>
                <w:color w:val="000000"/>
              </w:rPr>
              <w:t>新</w:t>
            </w:r>
            <w:r w:rsidRPr="00AD3BC4">
              <w:rPr>
                <w:rFonts w:cs="ＭＳ 明朝" w:hint="eastAsia"/>
                <w:color w:val="000000"/>
              </w:rPr>
              <w:t>貯蓄貯金口座から自動支払</w:t>
            </w:r>
            <w:r w:rsidRPr="006962EB">
              <w:rPr>
                <w:rFonts w:cs="ＭＳ 明朝" w:hint="eastAsia"/>
                <w:color w:val="FF0000"/>
                <w:u w:val="single"/>
              </w:rPr>
              <w:t>い</w:t>
            </w:r>
            <w:r w:rsidRPr="00AD3BC4">
              <w:rPr>
                <w:rFonts w:cs="ＭＳ 明朝" w:hint="eastAsia"/>
                <w:color w:val="000000"/>
              </w:rPr>
              <w:t>により定期貯金口座へ自動振替を行います。</w:t>
            </w:r>
          </w:p>
          <w:p w14:paraId="64E4F6D0" w14:textId="77777777" w:rsidR="00211E4B" w:rsidRPr="00AD3BC4" w:rsidRDefault="00211E4B" w:rsidP="00211E4B">
            <w:pPr>
              <w:shd w:val="clear" w:color="auto" w:fill="FFFFFF"/>
              <w:spacing w:line="300" w:lineRule="exact"/>
              <w:ind w:firstLineChars="50" w:firstLine="105"/>
              <w:jc w:val="left"/>
              <w:rPr>
                <w:rFonts w:cs="ＭＳ 明朝"/>
                <w:color w:val="000000"/>
              </w:rPr>
            </w:pPr>
            <w:r>
              <w:rPr>
                <w:rFonts w:cs="ＭＳ 明朝"/>
                <w:color w:val="000000"/>
              </w:rPr>
              <w:t>(2)</w:t>
            </w:r>
            <w:r w:rsidRPr="00AD3BC4">
              <w:rPr>
                <w:rFonts w:cs="ＭＳ 明朝" w:hint="eastAsia"/>
                <w:color w:val="000000"/>
              </w:rPr>
              <w:t xml:space="preserve">　</w:t>
            </w:r>
            <w:r w:rsidRPr="00AD3BC4">
              <w:rPr>
                <w:rFonts w:hint="eastAsia"/>
                <w:color w:val="000000"/>
              </w:rPr>
              <w:t>本サービスによる貯金口座間の自動振替は、次により取扱います。</w:t>
            </w:r>
          </w:p>
          <w:p w14:paraId="3EDD7349"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定額型</w:t>
            </w:r>
          </w:p>
          <w:p w14:paraId="509C9CAC" w14:textId="77777777" w:rsidR="00211E4B" w:rsidRPr="00AD3BC4" w:rsidRDefault="00211E4B" w:rsidP="00211E4B">
            <w:pPr>
              <w:spacing w:line="300" w:lineRule="exact"/>
              <w:jc w:val="left"/>
              <w:rPr>
                <w:rFonts w:cs="ＭＳ 明朝"/>
                <w:color w:val="000000"/>
              </w:rPr>
            </w:pPr>
            <w:r w:rsidRPr="00AD3BC4">
              <w:rPr>
                <w:rFonts w:cs="ＭＳ 明朝" w:hint="eastAsia"/>
                <w:color w:val="000000"/>
              </w:rPr>
              <w:t xml:space="preserve">　　　　</w:t>
            </w:r>
            <w:r w:rsidRPr="00AD3BC4">
              <w:rPr>
                <w:rFonts w:hint="eastAsia"/>
                <w:color w:val="000000"/>
              </w:rPr>
              <w:t>順スウィング</w:t>
            </w:r>
          </w:p>
          <w:p w14:paraId="23335491" w14:textId="77777777" w:rsidR="00211E4B" w:rsidRPr="00AD3BC4" w:rsidRDefault="00211E4B" w:rsidP="00211E4B">
            <w:pPr>
              <w:spacing w:line="300" w:lineRule="exact"/>
              <w:ind w:left="1054" w:hangingChars="500" w:hanging="1054"/>
              <w:jc w:val="left"/>
              <w:rPr>
                <w:color w:val="000000"/>
              </w:rPr>
            </w:pPr>
            <w:r w:rsidRPr="00AD3BC4">
              <w:rPr>
                <w:rFonts w:cs="ＭＳ 明朝" w:hint="eastAsia"/>
                <w:b/>
                <w:color w:val="000000"/>
              </w:rPr>
              <w:t xml:space="preserve">　　　　　　</w:t>
            </w:r>
            <w:r w:rsidRPr="00AD3BC4">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3400F9A"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残高型</w:t>
            </w:r>
          </w:p>
          <w:p w14:paraId="4BA34104" w14:textId="77777777" w:rsidR="00211E4B" w:rsidRPr="00AD3BC4" w:rsidRDefault="00211E4B" w:rsidP="00211E4B">
            <w:pPr>
              <w:spacing w:line="300" w:lineRule="exact"/>
              <w:ind w:firstLineChars="400" w:firstLine="840"/>
              <w:jc w:val="left"/>
              <w:rPr>
                <w:color w:val="000000"/>
              </w:rPr>
            </w:pPr>
            <w:r w:rsidRPr="00AD3BC4">
              <w:rPr>
                <w:rFonts w:hint="eastAsia"/>
                <w:color w:val="000000"/>
              </w:rPr>
              <w:t>順スウィング</w:t>
            </w:r>
          </w:p>
          <w:p w14:paraId="51020787" w14:textId="77777777" w:rsidR="00211E4B" w:rsidRPr="00AD3BC4" w:rsidRDefault="00211E4B" w:rsidP="00211E4B">
            <w:pPr>
              <w:spacing w:line="300" w:lineRule="exact"/>
              <w:ind w:left="1050" w:hangingChars="500" w:hanging="1050"/>
              <w:jc w:val="left"/>
              <w:rPr>
                <w:color w:val="000000"/>
              </w:rPr>
            </w:pPr>
            <w:r w:rsidRPr="00AD3BC4">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55E7A50D" w14:textId="77777777" w:rsidR="00211E4B" w:rsidRPr="00AD3BC4" w:rsidRDefault="00211E4B" w:rsidP="00211E4B">
            <w:pPr>
              <w:spacing w:line="300" w:lineRule="exact"/>
              <w:ind w:leftChars="50" w:left="1050" w:hangingChars="450" w:hanging="945"/>
              <w:jc w:val="left"/>
              <w:rPr>
                <w:color w:val="000000"/>
              </w:rPr>
            </w:pPr>
            <w:r>
              <w:rPr>
                <w:color w:val="000000"/>
              </w:rPr>
              <w:t>(3)</w:t>
            </w:r>
            <w:r w:rsidRPr="00AD3BC4">
              <w:rPr>
                <w:rFonts w:hint="eastAsia"/>
                <w:color w:val="000000"/>
              </w:rPr>
              <w:t>振替金額のお取扱いについては次のとおりとします。</w:t>
            </w:r>
          </w:p>
          <w:p w14:paraId="32B3C9DA" w14:textId="77777777" w:rsidR="00211E4B" w:rsidRPr="00AD3BC4" w:rsidRDefault="00211E4B" w:rsidP="00211E4B">
            <w:pPr>
              <w:spacing w:line="300" w:lineRule="exact"/>
              <w:ind w:left="1050" w:hangingChars="500" w:hanging="1050"/>
              <w:jc w:val="left"/>
              <w:rPr>
                <w:rFonts w:cs="ＭＳ 明朝"/>
                <w:color w:val="000000"/>
              </w:rPr>
            </w:pPr>
            <w:r w:rsidRPr="00AD3BC4">
              <w:rPr>
                <w:rFonts w:cs="ＭＳ 明朝" w:hint="eastAsia"/>
                <w:color w:val="000000"/>
              </w:rPr>
              <w:t xml:space="preserve">　　</w:t>
            </w:r>
            <w:r w:rsidRPr="006962EB">
              <w:rPr>
                <w:rFonts w:cs="ＭＳ 明朝" w:hint="eastAsia"/>
                <w:color w:val="FF0000"/>
                <w:u w:val="single"/>
              </w:rPr>
              <w:t>①</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貯蓄貯金間の振替金額は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65379C7" w14:textId="77777777" w:rsidR="00211E4B" w:rsidRPr="00AD3BC4" w:rsidRDefault="00211E4B" w:rsidP="00211E4B">
            <w:pPr>
              <w:spacing w:line="300" w:lineRule="exact"/>
              <w:ind w:left="1050" w:hangingChars="500" w:hanging="1050"/>
              <w:jc w:val="left"/>
              <w:rPr>
                <w:color w:val="000000"/>
              </w:rPr>
            </w:pPr>
            <w:r w:rsidRPr="00AD3BC4">
              <w:rPr>
                <w:rFonts w:cs="ＭＳ 明朝" w:hint="eastAsia"/>
                <w:color w:val="000000"/>
              </w:rPr>
              <w:t xml:space="preserve">　　</w:t>
            </w:r>
            <w:r w:rsidRPr="006962EB">
              <w:rPr>
                <w:rFonts w:cs="ＭＳ 明朝" w:hint="eastAsia"/>
                <w:color w:val="FF0000"/>
                <w:u w:val="single"/>
              </w:rPr>
              <w:t>②</w:t>
            </w:r>
            <w:r w:rsidRPr="00AD3BC4">
              <w:rPr>
                <w:rFonts w:cs="ＭＳ 明朝" w:hint="eastAsia"/>
                <w:color w:val="000000"/>
              </w:rPr>
              <w:t xml:space="preserve">　</w:t>
            </w:r>
            <w:r w:rsidRPr="00AD3BC4">
              <w:rPr>
                <w:rFonts w:hint="eastAsia"/>
                <w:color w:val="000000"/>
              </w:rPr>
              <w:t>普通貯金と</w:t>
            </w:r>
            <w:r>
              <w:rPr>
                <w:rFonts w:hint="eastAsia"/>
                <w:color w:val="000000"/>
              </w:rPr>
              <w:t>新</w:t>
            </w:r>
            <w:r w:rsidRPr="00AD3BC4">
              <w:rPr>
                <w:rFonts w:hint="eastAsia"/>
                <w:color w:val="000000"/>
              </w:rPr>
              <w:t>貯蓄貯金間の口座維持残高は</w:t>
            </w:r>
            <w:r>
              <w:rPr>
                <w:rFonts w:hint="eastAsia"/>
                <w:color w:val="000000"/>
              </w:rPr>
              <w:t>、</w:t>
            </w:r>
            <w:r w:rsidRPr="006962EB">
              <w:rPr>
                <w:rFonts w:hint="eastAsia"/>
                <w:color w:val="FF0000"/>
                <w:u w:val="single"/>
              </w:rPr>
              <w:t>１</w:t>
            </w:r>
            <w:r w:rsidRPr="00AD3BC4">
              <w:rPr>
                <w:rFonts w:hint="eastAsia"/>
                <w:color w:val="000000"/>
              </w:rPr>
              <w:t>千円以上千円単位で指定できます。</w:t>
            </w:r>
          </w:p>
          <w:p w14:paraId="3B738901" w14:textId="77777777" w:rsidR="00211E4B" w:rsidRPr="00AD3BC4" w:rsidRDefault="00211E4B" w:rsidP="00211E4B">
            <w:pPr>
              <w:spacing w:line="300" w:lineRule="exact"/>
              <w:ind w:left="840" w:hangingChars="400" w:hanging="840"/>
              <w:rPr>
                <w:rFonts w:cs="ＭＳ 明朝"/>
                <w:color w:val="000000"/>
              </w:rPr>
            </w:pPr>
            <w:r w:rsidRPr="00AD3BC4">
              <w:rPr>
                <w:rFonts w:cs="ＭＳ 明朝" w:hint="eastAsia"/>
                <w:color w:val="000000"/>
              </w:rPr>
              <w:t xml:space="preserve">　　</w:t>
            </w:r>
            <w:r w:rsidRPr="006962EB">
              <w:rPr>
                <w:rFonts w:cs="ＭＳ 明朝" w:hint="eastAsia"/>
                <w:color w:val="FF0000"/>
                <w:u w:val="single"/>
              </w:rPr>
              <w:t>③</w:t>
            </w:r>
            <w:r w:rsidRPr="00AD3BC4">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の振替金額は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万円以下の千円単位で指定できます。</w:t>
            </w:r>
          </w:p>
          <w:p w14:paraId="5A5BD0AA" w14:textId="77777777" w:rsidR="00211E4B" w:rsidRPr="00AD3BC4" w:rsidRDefault="00211E4B" w:rsidP="00211E4B">
            <w:pPr>
              <w:shd w:val="clear" w:color="auto" w:fill="FFFFFF"/>
              <w:spacing w:line="300" w:lineRule="exact"/>
              <w:ind w:leftChars="200" w:left="840" w:hangingChars="200" w:hanging="420"/>
              <w:rPr>
                <w:rFonts w:cs="ＭＳ 明朝"/>
                <w:color w:val="000000"/>
              </w:rPr>
            </w:pPr>
            <w:r w:rsidRPr="006962EB">
              <w:rPr>
                <w:rFonts w:cs="ＭＳ 明朝" w:hint="eastAsia"/>
                <w:color w:val="FF0000"/>
                <w:u w:val="single"/>
              </w:rPr>
              <w:t>④</w:t>
            </w:r>
            <w:r>
              <w:rPr>
                <w:rFonts w:cs="ＭＳ 明朝" w:hint="eastAsia"/>
                <w:color w:val="000000"/>
              </w:rPr>
              <w:t xml:space="preserve">　</w:t>
            </w:r>
            <w:r w:rsidRPr="0089078D">
              <w:rPr>
                <w:rFonts w:cs="ＭＳ 明朝" w:hint="eastAsia"/>
                <w:color w:val="000000"/>
              </w:rPr>
              <w:t>普通貯金と定期貯金間または</w:t>
            </w:r>
            <w:r>
              <w:rPr>
                <w:rFonts w:cs="ＭＳ 明朝" w:hint="eastAsia"/>
                <w:color w:val="000000"/>
              </w:rPr>
              <w:t>新</w:t>
            </w:r>
            <w:r w:rsidRPr="0089078D">
              <w:rPr>
                <w:rFonts w:cs="ＭＳ 明朝" w:hint="eastAsia"/>
                <w:color w:val="000000"/>
              </w:rPr>
              <w:t>貯蓄貯金と定期貯金間</w:t>
            </w:r>
            <w:r w:rsidRPr="00AD3BC4">
              <w:rPr>
                <w:rFonts w:cs="ＭＳ 明朝" w:hint="eastAsia"/>
                <w:color w:val="000000"/>
              </w:rPr>
              <w:t>の口座維持残高は、</w:t>
            </w:r>
            <w:r w:rsidRPr="006962EB">
              <w:rPr>
                <w:rFonts w:cs="ＭＳ 明朝" w:hint="eastAsia"/>
                <w:color w:val="FF0000"/>
                <w:u w:val="single"/>
              </w:rPr>
              <w:t>１０</w:t>
            </w:r>
            <w:r w:rsidRPr="00AD3BC4">
              <w:rPr>
                <w:rFonts w:cs="ＭＳ 明朝" w:hint="eastAsia"/>
                <w:color w:val="000000"/>
              </w:rPr>
              <w:t>万円以上千円単位とし、その超過額については</w:t>
            </w:r>
            <w:r>
              <w:rPr>
                <w:rFonts w:cs="ＭＳ 明朝" w:hint="eastAsia"/>
                <w:color w:val="000000"/>
              </w:rPr>
              <w:t>、</w:t>
            </w:r>
            <w:r w:rsidRPr="006962EB">
              <w:rPr>
                <w:rFonts w:cs="ＭＳ 明朝" w:hint="eastAsia"/>
                <w:color w:val="FF0000"/>
                <w:u w:val="single"/>
              </w:rPr>
              <w:t>１０</w:t>
            </w:r>
            <w:r w:rsidRPr="00AD3BC4">
              <w:rPr>
                <w:rFonts w:cs="ＭＳ 明朝" w:hint="eastAsia"/>
                <w:color w:val="000000"/>
              </w:rPr>
              <w:t>万円以上</w:t>
            </w:r>
            <w:r w:rsidRPr="006962EB">
              <w:rPr>
                <w:rFonts w:cs="ＭＳ 明朝" w:hint="eastAsia"/>
                <w:color w:val="FF0000"/>
                <w:u w:val="single"/>
              </w:rPr>
              <w:t>９０</w:t>
            </w:r>
            <w:r w:rsidRPr="00AD3BC4">
              <w:rPr>
                <w:rFonts w:cs="ＭＳ 明朝" w:hint="eastAsia"/>
                <w:color w:val="000000"/>
              </w:rPr>
              <w:t>万円以下の</w:t>
            </w:r>
            <w:r w:rsidRPr="006962EB">
              <w:rPr>
                <w:rFonts w:cs="ＭＳ 明朝" w:hint="eastAsia"/>
                <w:color w:val="FF0000"/>
                <w:u w:val="single"/>
              </w:rPr>
              <w:t>１０</w:t>
            </w:r>
            <w:r w:rsidRPr="00AD3BC4">
              <w:rPr>
                <w:rFonts w:cs="ＭＳ 明朝" w:hint="eastAsia"/>
                <w:color w:val="000000"/>
              </w:rPr>
              <w:t>万円単位で指定できます。</w:t>
            </w:r>
          </w:p>
          <w:p w14:paraId="0F60F9C7" w14:textId="77777777" w:rsidR="00211E4B" w:rsidRPr="00AD3BC4" w:rsidRDefault="00211E4B" w:rsidP="00211E4B">
            <w:pPr>
              <w:spacing w:line="300" w:lineRule="exact"/>
              <w:ind w:leftChars="50" w:left="630" w:hangingChars="250" w:hanging="525"/>
              <w:rPr>
                <w:color w:val="000000"/>
              </w:rPr>
            </w:pPr>
            <w:r>
              <w:rPr>
                <w:rFonts w:cs="ＭＳ 明朝"/>
                <w:color w:val="000000"/>
              </w:rPr>
              <w:t>(4)</w:t>
            </w:r>
            <w:r w:rsidRPr="00AD3BC4">
              <w:rPr>
                <w:rFonts w:cs="ＭＳ 明朝" w:hint="eastAsia"/>
                <w:color w:val="000000"/>
              </w:rPr>
              <w:t xml:space="preserve">　</w:t>
            </w:r>
            <w:r w:rsidRPr="00AD3BC4">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65B0FFA"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t>(5)</w:t>
            </w:r>
            <w:r w:rsidRPr="00AD3BC4">
              <w:rPr>
                <w:rFonts w:cs="ＭＳ 明朝" w:hint="eastAsia"/>
                <w:color w:val="000000"/>
              </w:rPr>
              <w:t xml:space="preserve">　</w:t>
            </w:r>
            <w:r w:rsidRPr="00AD3BC4">
              <w:rPr>
                <w:rFonts w:hint="eastAsia"/>
                <w:color w:val="000000"/>
              </w:rPr>
              <w:t>本サービスによる口座振替の引落しにあたっては、スウィング元口座（支払口座）規定にかかわらず通帳および払戻請求書の提出は不要とします。</w:t>
            </w:r>
          </w:p>
          <w:p w14:paraId="3E80A4A4" w14:textId="77777777" w:rsidR="00211E4B" w:rsidRPr="00AD3BC4" w:rsidRDefault="00211E4B" w:rsidP="00211E4B">
            <w:pPr>
              <w:spacing w:line="300" w:lineRule="exact"/>
              <w:ind w:leftChars="50" w:left="630" w:hangingChars="250" w:hanging="525"/>
              <w:rPr>
                <w:rFonts w:cs="ＭＳ 明朝"/>
                <w:color w:val="000000"/>
              </w:rPr>
            </w:pPr>
            <w:r>
              <w:rPr>
                <w:rFonts w:cs="ＭＳ 明朝"/>
                <w:color w:val="000000"/>
              </w:rPr>
              <w:lastRenderedPageBreak/>
              <w:t>(6)</w:t>
            </w:r>
            <w:r w:rsidRPr="00AD3BC4">
              <w:rPr>
                <w:rFonts w:cs="ＭＳ 明朝" w:hint="eastAsia"/>
                <w:color w:val="000000"/>
              </w:rPr>
              <w:t xml:space="preserve">　</w:t>
            </w:r>
            <w:r w:rsidRPr="00AD3BC4">
              <w:rPr>
                <w:rFonts w:hint="eastAsia"/>
                <w:color w:val="000000"/>
              </w:rPr>
              <w:t>本サービスによる口座振替については、口座振替済の通知の発行は省略するものとします。</w:t>
            </w:r>
          </w:p>
          <w:p w14:paraId="4DFCFAF3" w14:textId="77777777" w:rsidR="004C7919" w:rsidRDefault="004C7919" w:rsidP="00211E4B">
            <w:pPr>
              <w:spacing w:line="300" w:lineRule="exact"/>
              <w:ind w:leftChars="50" w:left="630" w:hangingChars="250" w:hanging="525"/>
            </w:pPr>
          </w:p>
          <w:p w14:paraId="536C411F" w14:textId="77777777" w:rsidR="004C7919" w:rsidRDefault="004C7919" w:rsidP="00211E4B">
            <w:pPr>
              <w:spacing w:line="300" w:lineRule="exact"/>
              <w:ind w:leftChars="50" w:left="630" w:hangingChars="250" w:hanging="525"/>
            </w:pPr>
          </w:p>
          <w:p w14:paraId="7F7C35DE" w14:textId="4B9F4168" w:rsidR="004C7919" w:rsidRDefault="00211E4B" w:rsidP="004C7919">
            <w:pPr>
              <w:spacing w:line="276" w:lineRule="auto"/>
              <w:ind w:leftChars="50" w:left="630" w:hangingChars="250" w:hanging="525"/>
            </w:pPr>
            <w:r>
              <w:t>(7)</w:t>
            </w:r>
            <w:r w:rsidRPr="006962EB">
              <w:rPr>
                <w:color w:val="FF0000"/>
                <w:u w:val="single"/>
              </w:rPr>
              <w:t>①</w:t>
            </w:r>
            <w: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6CC02554" w14:textId="77777777" w:rsidR="004C7919" w:rsidRDefault="004C7919" w:rsidP="004C7919">
            <w:pPr>
              <w:spacing w:line="276" w:lineRule="auto"/>
              <w:ind w:leftChars="100" w:left="630" w:hangingChars="200" w:hanging="420"/>
            </w:pPr>
          </w:p>
          <w:p w14:paraId="6B99B2D4" w14:textId="2F65BAE8" w:rsidR="00211E4B" w:rsidRPr="00AD3BC4" w:rsidRDefault="00211E4B" w:rsidP="004C7919">
            <w:pPr>
              <w:spacing w:line="276" w:lineRule="auto"/>
              <w:ind w:leftChars="100" w:left="630" w:hangingChars="200" w:hanging="420"/>
            </w:pPr>
            <w:r>
              <w:rPr>
                <w:rFonts w:hint="eastAsia"/>
              </w:rPr>
              <w:t xml:space="preserve">　</w:t>
            </w:r>
            <w:r w:rsidRPr="006962EB">
              <w:rPr>
                <w:rFonts w:hint="eastAsia"/>
                <w:color w:val="FF0000"/>
                <w:u w:val="single"/>
              </w:rPr>
              <w:t>②</w:t>
            </w:r>
            <w:r>
              <w:rPr>
                <w:rFonts w:hint="eastAsia"/>
              </w:rPr>
              <w:t xml:space="preserve">　相続の開始等、本サービスの解約を必要とする相当の事由が生じた場合には、本サービスは通知することなく解約いたします。</w:t>
            </w:r>
          </w:p>
          <w:p w14:paraId="026E61F6" w14:textId="77777777" w:rsidR="00211E4B" w:rsidRDefault="00211E4B" w:rsidP="00211E4B">
            <w:pPr>
              <w:spacing w:line="300" w:lineRule="exact"/>
              <w:rPr>
                <w:b/>
              </w:rPr>
            </w:pPr>
          </w:p>
          <w:p w14:paraId="5FB0C00E" w14:textId="77777777" w:rsidR="00211E4B" w:rsidRPr="00273CCB" w:rsidRDefault="00211E4B" w:rsidP="00211E4B">
            <w:pPr>
              <w:spacing w:line="300" w:lineRule="exact"/>
              <w:rPr>
                <w:b/>
              </w:rPr>
            </w:pPr>
            <w:r w:rsidRPr="00AF3828">
              <w:rPr>
                <w:rFonts w:hint="eastAsia"/>
                <w:b/>
                <w:color w:val="FF0000"/>
                <w:u w:val="single"/>
              </w:rPr>
              <w:t>４．（</w:t>
            </w:r>
            <w:r w:rsidRPr="00273CCB">
              <w:rPr>
                <w:rFonts w:hint="eastAsia"/>
                <w:b/>
              </w:rPr>
              <w:t>利　息</w:t>
            </w:r>
            <w:r w:rsidRPr="00AF3828">
              <w:rPr>
                <w:rFonts w:hint="eastAsia"/>
                <w:b/>
                <w:color w:val="FF0000"/>
                <w:u w:val="single"/>
              </w:rPr>
              <w:t>）</w:t>
            </w:r>
          </w:p>
          <w:p w14:paraId="0B5736FA" w14:textId="77777777" w:rsidR="0044486E" w:rsidRPr="0088179A" w:rsidRDefault="0044486E" w:rsidP="0044486E">
            <w:pPr>
              <w:spacing w:line="300" w:lineRule="exact"/>
              <w:ind w:left="420" w:hangingChars="200" w:hanging="420"/>
            </w:pPr>
            <w:r w:rsidRPr="0088179A">
              <w:rPr>
                <w:rFonts w:hint="eastAsia"/>
              </w:rPr>
              <w:t>(1)　この貯金の利息は、預入日（継続したときはその継続日。以下、本項および次項において同じです。）から満期日の前日までの日数および通帳または証書記載の利率（継続後の貯金については前記第</w:t>
            </w:r>
            <w:r w:rsidRPr="0044486E">
              <w:rPr>
                <w:rFonts w:hint="eastAsia"/>
                <w:color w:val="FF0000"/>
                <w:u w:val="single"/>
              </w:rPr>
              <w:t>１</w:t>
            </w:r>
            <w:r w:rsidRPr="0088179A">
              <w:rPr>
                <w:rFonts w:hint="eastAsia"/>
              </w:rPr>
              <w:t>条第</w:t>
            </w:r>
            <w:r w:rsidRPr="0044486E">
              <w:rPr>
                <w:rFonts w:hint="eastAsia"/>
                <w:color w:val="FF0000"/>
                <w:u w:val="single"/>
              </w:rPr>
              <w:t>２</w:t>
            </w:r>
            <w:r w:rsidRPr="0088179A">
              <w:rPr>
                <w:rFonts w:hint="eastAsia"/>
              </w:rPr>
              <w:t>項の利率。以下、これらを「約定利率」といいます。）によって計算し、満期日に支払います。ただし、預入日の</w:t>
            </w:r>
            <w:r w:rsidRPr="0044486E">
              <w:rPr>
                <w:rFonts w:hint="eastAsia"/>
                <w:color w:val="FF0000"/>
                <w:u w:val="single"/>
              </w:rPr>
              <w:t>２</w:t>
            </w:r>
            <w:r w:rsidRPr="0088179A">
              <w:rPr>
                <w:rFonts w:hint="eastAsia"/>
              </w:rPr>
              <w:t>年後の応当日から預入日の</w:t>
            </w:r>
            <w:r w:rsidRPr="00FE448E">
              <w:rPr>
                <w:rFonts w:hint="eastAsia"/>
                <w:color w:val="FF0000"/>
                <w:u w:val="single"/>
              </w:rPr>
              <w:t>５</w:t>
            </w:r>
            <w:r w:rsidRPr="0088179A">
              <w:rPr>
                <w:rFonts w:hint="eastAsia"/>
              </w:rPr>
              <w:t>年後の応当日までの日を満期日としたこの貯金の利息の支払いは次によります。</w:t>
            </w:r>
            <w:r w:rsidRPr="003F5503">
              <w:rPr>
                <w:rFonts w:hint="eastAsia"/>
              </w:rPr>
              <w:t>なお、満期日および中間利払日が休日にあたる場合、指定された貯金口座への入金は翌営業日となります。</w:t>
            </w:r>
          </w:p>
          <w:p w14:paraId="2BE4BFFB"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①</w:t>
            </w:r>
            <w:r w:rsidRPr="0088179A">
              <w:rPr>
                <w:rFonts w:hint="eastAsia"/>
              </w:rPr>
              <w:t xml:space="preserve">　預入日から満期日の</w:t>
            </w:r>
            <w:r w:rsidRPr="0044486E">
              <w:rPr>
                <w:rFonts w:hint="eastAsia"/>
                <w:color w:val="FF0000"/>
                <w:u w:val="single"/>
              </w:rPr>
              <w:t>１</w:t>
            </w:r>
            <w:r w:rsidRPr="0088179A">
              <w:rPr>
                <w:rFonts w:hint="eastAsia"/>
              </w:rPr>
              <w:t>年前の応当日までの間に到来する預入日の</w:t>
            </w:r>
            <w:r w:rsidRPr="0044486E">
              <w:rPr>
                <w:rFonts w:hint="eastAsia"/>
                <w:color w:val="FF0000"/>
                <w:u w:val="single"/>
              </w:rPr>
              <w:t>１</w:t>
            </w:r>
            <w:r w:rsidRPr="0088179A">
              <w:rPr>
                <w:rFonts w:hint="eastAsia"/>
              </w:rPr>
              <w:t>年ごとの応当日を「中間利払日」とし、預入日または前回の中間利払日からその中間利払日の前日までの日数および通帳または証書記載の中間利払利率（継続後の貯金の中間利払利率は、継続後の貯金の利率に70％を乗じた利率。ただし、小数点第</w:t>
            </w:r>
            <w:r w:rsidRPr="0044486E">
              <w:rPr>
                <w:rFonts w:hint="eastAsia"/>
                <w:color w:val="FF0000"/>
                <w:u w:val="single"/>
              </w:rPr>
              <w:t>４</w:t>
            </w:r>
            <w:r w:rsidRPr="0088179A">
              <w:rPr>
                <w:rFonts w:hint="eastAsia"/>
              </w:rPr>
              <w:t>位以下は切捨てます。）によって計算した中間利払額（以下、「中間払利息」といいます。）を、利息の一部として、各中間利払日に支払います。なお、預入日の</w:t>
            </w:r>
            <w:r w:rsidRPr="0044486E">
              <w:rPr>
                <w:rFonts w:hint="eastAsia"/>
                <w:color w:val="FF0000"/>
                <w:u w:val="single"/>
              </w:rPr>
              <w:t>２</w:t>
            </w:r>
            <w:r w:rsidRPr="0088179A">
              <w:rPr>
                <w:rFonts w:hint="eastAsia"/>
              </w:rPr>
              <w:t>年後の応当日を満期日としたこの貯金（以下、「自動継続スーパー定期貯金</w:t>
            </w:r>
            <w:r w:rsidRPr="0044486E">
              <w:rPr>
                <w:rFonts w:hint="eastAsia"/>
                <w:color w:val="FF0000"/>
                <w:u w:val="single"/>
              </w:rPr>
              <w:t>２</w:t>
            </w:r>
            <w:r w:rsidRPr="0088179A">
              <w:rPr>
                <w:rFonts w:hint="eastAsia"/>
              </w:rPr>
              <w:t>年もの」といいます。）に限り、中間払利息を定期貯金とすることができます。</w:t>
            </w:r>
          </w:p>
          <w:p w14:paraId="01A5CBA4"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②</w:t>
            </w:r>
            <w:r w:rsidRPr="0088179A">
              <w:rPr>
                <w:rFonts w:hint="eastAsia"/>
              </w:rPr>
              <w:t xml:space="preserve">　中間払利息（中間利払日が複数ある場合は各中間払利息の合計額）を差引いた利息の残額（以下、「満期払利息」といいます。）は、満期日に支払います。</w:t>
            </w:r>
          </w:p>
          <w:p w14:paraId="508202AE" w14:textId="77777777" w:rsidR="0044486E" w:rsidRPr="0088179A" w:rsidRDefault="0044486E" w:rsidP="0044486E">
            <w:pPr>
              <w:spacing w:line="300" w:lineRule="exact"/>
            </w:pPr>
            <w:r w:rsidRPr="0088179A">
              <w:rPr>
                <w:rFonts w:hint="eastAsia"/>
              </w:rPr>
              <w:t xml:space="preserve"> (2)　この貯金の利息の支払いは、次のとおり取扱います。</w:t>
            </w:r>
          </w:p>
          <w:p w14:paraId="26ADBE95"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①</w:t>
            </w:r>
            <w:r w:rsidRPr="0088179A">
              <w:rPr>
                <w:rFonts w:hint="eastAsia"/>
              </w:rPr>
              <w:t xml:space="preserve">　預入日の</w:t>
            </w:r>
            <w:r w:rsidRPr="0044486E">
              <w:rPr>
                <w:rFonts w:hint="eastAsia"/>
                <w:color w:val="FF0000"/>
                <w:u w:val="single"/>
              </w:rPr>
              <w:t>１</w:t>
            </w:r>
            <w:r w:rsidRPr="0088179A">
              <w:rPr>
                <w:rFonts w:hint="eastAsia"/>
              </w:rPr>
              <w:t>か月後の応当日から預入日の</w:t>
            </w:r>
            <w:r w:rsidRPr="0044486E">
              <w:rPr>
                <w:rFonts w:hint="eastAsia"/>
                <w:color w:val="FF0000"/>
                <w:u w:val="single"/>
              </w:rPr>
              <w:t>２</w:t>
            </w:r>
            <w:r w:rsidRPr="0088179A">
              <w:rPr>
                <w:rFonts w:hint="eastAsia"/>
              </w:rPr>
              <w:t>年後の応当日の前日までの日を満期日としたこの貯金の利息は、あらかじめ指定された方法により、満期日に指定口座に入金するか、または満期日に元金に組入れて継続します。</w:t>
            </w:r>
          </w:p>
          <w:p w14:paraId="7275123F"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②</w:t>
            </w:r>
            <w:r w:rsidRPr="0088179A">
              <w:rPr>
                <w:rFonts w:hint="eastAsia"/>
              </w:rPr>
              <w:t xml:space="preserve">　自動継続スーパー定期貯金</w:t>
            </w:r>
            <w:r w:rsidRPr="00FE448E">
              <w:rPr>
                <w:rFonts w:hint="eastAsia"/>
                <w:color w:val="FF0000"/>
                <w:u w:val="single"/>
              </w:rPr>
              <w:t>２</w:t>
            </w:r>
            <w:r w:rsidRPr="0088179A">
              <w:rPr>
                <w:rFonts w:hint="eastAsia"/>
              </w:rPr>
              <w:t>年ものの中間払利息および満期払利息は、あらかじめ指定された方法により次のとおり取扱います。</w:t>
            </w:r>
          </w:p>
          <w:p w14:paraId="1049FCF7" w14:textId="77777777" w:rsidR="0044486E" w:rsidRPr="0088179A" w:rsidRDefault="0044486E" w:rsidP="0044486E">
            <w:pPr>
              <w:spacing w:line="300" w:lineRule="exact"/>
            </w:pPr>
            <w:r w:rsidRPr="0088179A">
              <w:rPr>
                <w:rFonts w:hint="eastAsia"/>
              </w:rPr>
              <w:t xml:space="preserve">　　　</w:t>
            </w:r>
            <w:r w:rsidRPr="0044486E">
              <w:rPr>
                <w:rFonts w:hint="eastAsia"/>
                <w:color w:val="FF0000"/>
                <w:u w:val="single"/>
              </w:rPr>
              <w:t>Ａ</w:t>
            </w:r>
            <w:r w:rsidRPr="0088179A">
              <w:rPr>
                <w:rFonts w:hint="eastAsia"/>
              </w:rPr>
              <w:t xml:space="preserve">　貯金口座へ振替える場合には、中間利払日および満期日に指定口座に入金します。</w:t>
            </w:r>
          </w:p>
          <w:p w14:paraId="017A4FCC" w14:textId="77777777" w:rsidR="0044486E" w:rsidRPr="0088179A" w:rsidRDefault="0044486E" w:rsidP="0044486E">
            <w:pPr>
              <w:spacing w:line="300" w:lineRule="exact"/>
              <w:ind w:left="840" w:hangingChars="400" w:hanging="840"/>
            </w:pPr>
            <w:r w:rsidRPr="0088179A">
              <w:rPr>
                <w:rFonts w:hint="eastAsia"/>
              </w:rPr>
              <w:t xml:space="preserve">　　　</w:t>
            </w:r>
            <w:r w:rsidRPr="0044486E">
              <w:rPr>
                <w:rFonts w:hint="eastAsia"/>
                <w:color w:val="FF0000"/>
                <w:u w:val="single"/>
              </w:rPr>
              <w:t>Ｂ</w:t>
            </w:r>
            <w:r w:rsidRPr="0088179A">
              <w:rPr>
                <w:rFonts w:hint="eastAsia"/>
              </w:rPr>
              <w:t xml:space="preserve">　中間払利息を定期貯金とする場合には、中間利払日にその自動継続スーパー定期貯金</w:t>
            </w:r>
            <w:r w:rsidRPr="0044486E">
              <w:rPr>
                <w:rFonts w:hint="eastAsia"/>
                <w:color w:val="FF0000"/>
                <w:u w:val="single"/>
              </w:rPr>
              <w:t>２</w:t>
            </w:r>
            <w:r w:rsidRPr="0088179A">
              <w:rPr>
                <w:rFonts w:hint="eastAsia"/>
              </w:rPr>
              <w:t>年ものと満期日を同一にするスーパー定期貯金（以下、「中間利息定期貯金」といいます。）とし、その利率は、中間利払日における当組合所定の利率を適用します。満期払利息は満期日に元金に組入れ、中間利息定期貯金の元利金とともに合計して自動継続スーパー定期貯金</w:t>
            </w:r>
            <w:r w:rsidRPr="0044486E">
              <w:rPr>
                <w:rFonts w:hint="eastAsia"/>
                <w:color w:val="FF0000"/>
                <w:u w:val="single"/>
              </w:rPr>
              <w:t>２</w:t>
            </w:r>
            <w:r w:rsidRPr="0088179A">
              <w:rPr>
                <w:rFonts w:hint="eastAsia"/>
              </w:rPr>
              <w:t>年ものに継続します。</w:t>
            </w:r>
          </w:p>
          <w:p w14:paraId="4C540433"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③</w:t>
            </w:r>
            <w:r w:rsidRPr="0088179A">
              <w:rPr>
                <w:rFonts w:hint="eastAsia"/>
              </w:rPr>
              <w:t xml:space="preserve">　預入日の</w:t>
            </w:r>
            <w:r w:rsidRPr="0044486E">
              <w:rPr>
                <w:rFonts w:hint="eastAsia"/>
                <w:color w:val="FF0000"/>
                <w:u w:val="single"/>
              </w:rPr>
              <w:t>２</w:t>
            </w:r>
            <w:r w:rsidRPr="0088179A">
              <w:rPr>
                <w:rFonts w:hint="eastAsia"/>
              </w:rPr>
              <w:t>年後の応当日の翌日から預入日の</w:t>
            </w:r>
            <w:r w:rsidRPr="0044486E">
              <w:rPr>
                <w:rFonts w:hint="eastAsia"/>
                <w:color w:val="FF0000"/>
                <w:u w:val="single"/>
              </w:rPr>
              <w:t>５</w:t>
            </w:r>
            <w:r w:rsidRPr="0088179A">
              <w:rPr>
                <w:rFonts w:hint="eastAsia"/>
              </w:rPr>
              <w:t>年後の応当日までの日を満期日としたこの貯金の中間払利息は、中間利払日に指定口座に入金します。また、満期払利息は、あらかじめ指定された方法により満期日に指定口座に入金するか、または満期日に元金に組入れて継続します。</w:t>
            </w:r>
          </w:p>
          <w:p w14:paraId="4E31F01F" w14:textId="77777777" w:rsidR="0044486E" w:rsidRPr="0088179A" w:rsidRDefault="0044486E" w:rsidP="0044486E">
            <w:pPr>
              <w:spacing w:line="300" w:lineRule="exact"/>
              <w:ind w:left="630" w:hangingChars="300" w:hanging="630"/>
            </w:pPr>
            <w:r w:rsidRPr="0088179A">
              <w:rPr>
                <w:rFonts w:hint="eastAsia"/>
              </w:rPr>
              <w:t xml:space="preserve">　　</w:t>
            </w:r>
            <w:r w:rsidRPr="0044486E">
              <w:rPr>
                <w:rFonts w:hint="eastAsia"/>
                <w:color w:val="FF0000"/>
                <w:u w:val="single"/>
              </w:rPr>
              <w:t>④</w:t>
            </w:r>
            <w:r w:rsidRPr="0088179A">
              <w:rPr>
                <w:rFonts w:hint="eastAsia"/>
              </w:rPr>
              <w:t xml:space="preserve">　利息を指定口座に入金できず現金で受取る場合には、当組合所定の払戻請求書に届出の印章により記名押印して通帳または証書とともに当店に提出してください。</w:t>
            </w:r>
          </w:p>
          <w:p w14:paraId="6CD5A129" w14:textId="77777777" w:rsidR="0044486E" w:rsidRPr="0088179A" w:rsidRDefault="0044486E" w:rsidP="0044486E">
            <w:pPr>
              <w:spacing w:line="300" w:lineRule="exact"/>
              <w:ind w:left="420" w:hangingChars="200" w:hanging="420"/>
            </w:pPr>
            <w:r w:rsidRPr="0088179A">
              <w:rPr>
                <w:rFonts w:hint="eastAsia"/>
              </w:rPr>
              <w:t xml:space="preserve"> (3)　継続を停止した場合のこの貯金の利息（中間払利息を除きます。）は、満期日以後にこの貯金とともに支払います。なお、満期日以後の利息は、満期日から解約日または書替継続日の前日までの日数および解約日または書替継続日における普通貯金の利率によって計算します。</w:t>
            </w:r>
          </w:p>
          <w:p w14:paraId="5A94A22C" w14:textId="77777777" w:rsidR="0044486E" w:rsidRPr="0088179A" w:rsidRDefault="0044486E" w:rsidP="0044486E">
            <w:pPr>
              <w:spacing w:line="300" w:lineRule="exact"/>
              <w:ind w:left="420" w:hangingChars="200" w:hanging="420"/>
            </w:pPr>
            <w:r w:rsidRPr="0088179A">
              <w:rPr>
                <w:rFonts w:hint="eastAsia"/>
              </w:rPr>
              <w:t xml:space="preserve"> (4)　</w:t>
            </w:r>
            <w:r w:rsidRPr="001C3A39">
              <w:rPr>
                <w:rFonts w:hint="eastAsia"/>
                <w:color w:val="000000"/>
              </w:rPr>
              <w:t xml:space="preserve"> </w:t>
            </w:r>
            <w:r>
              <w:rPr>
                <w:rFonts w:hint="eastAsia"/>
                <w:color w:val="000000"/>
              </w:rPr>
              <w:t>第</w:t>
            </w:r>
            <w:r w:rsidRPr="0044486E">
              <w:rPr>
                <w:rFonts w:hint="eastAsia"/>
                <w:color w:val="FF0000"/>
                <w:u w:val="single"/>
              </w:rPr>
              <w:t>５</w:t>
            </w:r>
            <w:r w:rsidRPr="00996FC6">
              <w:rPr>
                <w:rFonts w:hint="eastAsia"/>
                <w:color w:val="000000"/>
              </w:rPr>
              <w:t>条第</w:t>
            </w:r>
            <w:r w:rsidRPr="0044486E">
              <w:rPr>
                <w:rFonts w:hint="eastAsia"/>
                <w:color w:val="FF0000"/>
                <w:u w:val="single"/>
              </w:rPr>
              <w:t>１</w:t>
            </w:r>
            <w:r w:rsidRPr="00996FC6">
              <w:rPr>
                <w:rFonts w:hint="eastAsia"/>
                <w:color w:val="000000"/>
              </w:rPr>
              <w:t>項により満期日前に解約する場合</w:t>
            </w:r>
            <w:r>
              <w:rPr>
                <w:rFonts w:hint="eastAsia"/>
              </w:rPr>
              <w:t>および第</w:t>
            </w:r>
            <w:r w:rsidRPr="0044486E">
              <w:rPr>
                <w:rFonts w:hint="eastAsia"/>
                <w:color w:val="FF0000"/>
                <w:u w:val="single"/>
              </w:rPr>
              <w:t>５</w:t>
            </w:r>
            <w:r>
              <w:rPr>
                <w:rFonts w:hint="eastAsia"/>
              </w:rPr>
              <w:t>条第</w:t>
            </w:r>
            <w:r w:rsidRPr="0044486E">
              <w:rPr>
                <w:rFonts w:hint="eastAsia"/>
                <w:color w:val="FF0000"/>
                <w:u w:val="single"/>
              </w:rPr>
              <w:t>４</w:t>
            </w:r>
            <w:r w:rsidRPr="0088179A">
              <w:rPr>
                <w:rFonts w:hint="eastAsia"/>
              </w:rPr>
              <w:t>項の規定により解約する場合には、その利息（以下、「期限前解約利息」といいます。）は、預入日（継続をしたときは最後の継続日。</w:t>
            </w:r>
            <w:r w:rsidRPr="0088179A">
              <w:rPr>
                <w:rFonts w:hint="eastAsia"/>
              </w:rPr>
              <w:lastRenderedPageBreak/>
              <w:t>以下、同じです。）から解約日の前日までの日数および次の預入期間に応じた利率（小数点第</w:t>
            </w:r>
            <w:r w:rsidRPr="00FE448E">
              <w:rPr>
                <w:rFonts w:hint="eastAsia"/>
                <w:color w:val="FF0000"/>
                <w:u w:val="single"/>
              </w:rPr>
              <w:t>４</w:t>
            </w:r>
            <w:r w:rsidRPr="0088179A">
              <w:rPr>
                <w:rFonts w:hint="eastAsia"/>
              </w:rPr>
              <w:t>位以下は切捨てます。）によって計算し、この貯金とともに支払います。ただし、中間払利息が支払われている場合には、その支払額（中間利払日が複数ある場合は各中間払利息の合計額）と期限前解約利息との差額を定期貯金元金から清算します。</w:t>
            </w:r>
          </w:p>
          <w:p w14:paraId="131E4AA1" w14:textId="77777777" w:rsidR="0044486E" w:rsidRPr="0088179A" w:rsidRDefault="0044486E" w:rsidP="0044486E">
            <w:pPr>
              <w:spacing w:line="300" w:lineRule="exact"/>
              <w:ind w:left="630" w:hangingChars="300" w:hanging="630"/>
            </w:pPr>
            <w:r w:rsidRPr="0088179A">
              <w:rPr>
                <w:rFonts w:hint="eastAsia"/>
              </w:rPr>
              <w:t xml:space="preserve">　　</w:t>
            </w:r>
            <w:r w:rsidRPr="00FE448E">
              <w:rPr>
                <w:rFonts w:hint="eastAsia"/>
                <w:color w:val="FF0000"/>
                <w:u w:val="single"/>
              </w:rPr>
              <w:t>①</w:t>
            </w:r>
            <w:r w:rsidRPr="0088179A">
              <w:rPr>
                <w:rFonts w:hint="eastAsia"/>
              </w:rPr>
              <w:t xml:space="preserve">　預入日の</w:t>
            </w:r>
            <w:r w:rsidRPr="00FE448E">
              <w:rPr>
                <w:rFonts w:hint="eastAsia"/>
                <w:color w:val="FF0000"/>
                <w:u w:val="single"/>
              </w:rPr>
              <w:t>１</w:t>
            </w:r>
            <w:r w:rsidRPr="0088179A">
              <w:rPr>
                <w:rFonts w:hint="eastAsia"/>
              </w:rPr>
              <w:t>か月後の応当日から預入日の</w:t>
            </w:r>
            <w:r w:rsidRPr="00FE448E">
              <w:rPr>
                <w:rFonts w:hint="eastAsia"/>
                <w:color w:val="FF0000"/>
                <w:u w:val="single"/>
              </w:rPr>
              <w:t>３</w:t>
            </w:r>
            <w:r w:rsidRPr="0088179A">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2880"/>
              <w:gridCol w:w="4634"/>
            </w:tblGrid>
            <w:tr w:rsidR="0044486E" w:rsidRPr="0088179A" w14:paraId="2E64A50F" w14:textId="77777777" w:rsidTr="000D19E4">
              <w:tc>
                <w:tcPr>
                  <w:tcW w:w="606" w:type="dxa"/>
                  <w:tcBorders>
                    <w:top w:val="nil"/>
                    <w:left w:val="nil"/>
                    <w:bottom w:val="nil"/>
                    <w:right w:val="nil"/>
                  </w:tcBorders>
                </w:tcPr>
                <w:p w14:paraId="0C21B166" w14:textId="77777777" w:rsidR="0044486E" w:rsidRPr="00FE448E" w:rsidRDefault="0044486E" w:rsidP="0044486E">
                  <w:pPr>
                    <w:spacing w:line="300" w:lineRule="exact"/>
                    <w:rPr>
                      <w:color w:val="FF0000"/>
                      <w:u w:val="single"/>
                    </w:rPr>
                  </w:pPr>
                  <w:r w:rsidRPr="00FE448E">
                    <w:rPr>
                      <w:rFonts w:hint="eastAsia"/>
                      <w:color w:val="FF0000"/>
                      <w:u w:val="single"/>
                    </w:rPr>
                    <w:t>Ａ</w:t>
                  </w:r>
                </w:p>
              </w:tc>
              <w:tc>
                <w:tcPr>
                  <w:tcW w:w="2880" w:type="dxa"/>
                  <w:tcBorders>
                    <w:top w:val="nil"/>
                    <w:left w:val="nil"/>
                    <w:bottom w:val="nil"/>
                    <w:right w:val="nil"/>
                  </w:tcBorders>
                </w:tcPr>
                <w:p w14:paraId="039F3E4C" w14:textId="77777777" w:rsidR="0044486E" w:rsidRPr="00FE448E" w:rsidRDefault="0044486E" w:rsidP="0044486E">
                  <w:pPr>
                    <w:spacing w:line="300" w:lineRule="exact"/>
                    <w:rPr>
                      <w:color w:val="FF0000"/>
                      <w:u w:val="single"/>
                    </w:rPr>
                  </w:pPr>
                  <w:r w:rsidRPr="00FE448E">
                    <w:rPr>
                      <w:rFonts w:hint="eastAsia"/>
                      <w:color w:val="FF0000"/>
                      <w:u w:val="single"/>
                    </w:rPr>
                    <w:t>６か月未満</w:t>
                  </w:r>
                </w:p>
              </w:tc>
              <w:tc>
                <w:tcPr>
                  <w:tcW w:w="4634" w:type="dxa"/>
                  <w:tcBorders>
                    <w:top w:val="nil"/>
                    <w:left w:val="nil"/>
                    <w:bottom w:val="nil"/>
                    <w:right w:val="nil"/>
                  </w:tcBorders>
                </w:tcPr>
                <w:p w14:paraId="0F258B7B" w14:textId="77777777" w:rsidR="0044486E" w:rsidRPr="00FE448E" w:rsidRDefault="0044486E" w:rsidP="0044486E">
                  <w:pPr>
                    <w:spacing w:line="300" w:lineRule="exact"/>
                    <w:rPr>
                      <w:color w:val="FF0000"/>
                      <w:u w:val="single"/>
                    </w:rPr>
                  </w:pPr>
                  <w:r w:rsidRPr="00FE448E">
                    <w:rPr>
                      <w:rFonts w:hint="eastAsia"/>
                      <w:color w:val="FF0000"/>
                      <w:u w:val="single"/>
                    </w:rPr>
                    <w:t>解約日における普通貯金の利率</w:t>
                  </w:r>
                </w:p>
              </w:tc>
            </w:tr>
            <w:tr w:rsidR="0044486E" w:rsidRPr="0088179A" w14:paraId="679F1F5B" w14:textId="77777777" w:rsidTr="000D19E4">
              <w:tc>
                <w:tcPr>
                  <w:tcW w:w="606" w:type="dxa"/>
                  <w:tcBorders>
                    <w:top w:val="nil"/>
                    <w:left w:val="nil"/>
                    <w:bottom w:val="nil"/>
                    <w:right w:val="nil"/>
                  </w:tcBorders>
                </w:tcPr>
                <w:p w14:paraId="661CECD7" w14:textId="77777777" w:rsidR="0044486E" w:rsidRPr="00FE448E" w:rsidRDefault="0044486E" w:rsidP="0044486E">
                  <w:pPr>
                    <w:spacing w:line="300" w:lineRule="exact"/>
                    <w:rPr>
                      <w:color w:val="FF0000"/>
                      <w:u w:val="single"/>
                    </w:rPr>
                  </w:pPr>
                  <w:r w:rsidRPr="00FE448E">
                    <w:rPr>
                      <w:rFonts w:hint="eastAsia"/>
                      <w:color w:val="FF0000"/>
                      <w:u w:val="single"/>
                    </w:rPr>
                    <w:t>Ｂ</w:t>
                  </w:r>
                </w:p>
              </w:tc>
              <w:tc>
                <w:tcPr>
                  <w:tcW w:w="2880" w:type="dxa"/>
                  <w:tcBorders>
                    <w:top w:val="nil"/>
                    <w:left w:val="nil"/>
                    <w:bottom w:val="nil"/>
                    <w:right w:val="nil"/>
                  </w:tcBorders>
                </w:tcPr>
                <w:p w14:paraId="7EB6DD60" w14:textId="77777777" w:rsidR="0044486E" w:rsidRPr="00FE448E" w:rsidRDefault="0044486E" w:rsidP="0044486E">
                  <w:pPr>
                    <w:spacing w:line="300" w:lineRule="exact"/>
                    <w:rPr>
                      <w:color w:val="FF0000"/>
                      <w:u w:val="single"/>
                    </w:rPr>
                  </w:pPr>
                  <w:r w:rsidRPr="00FE448E">
                    <w:rPr>
                      <w:rFonts w:hint="eastAsia"/>
                      <w:color w:val="FF0000"/>
                      <w:u w:val="single"/>
                    </w:rPr>
                    <w:t>６か月以上１年未満</w:t>
                  </w:r>
                </w:p>
              </w:tc>
              <w:tc>
                <w:tcPr>
                  <w:tcW w:w="4634" w:type="dxa"/>
                  <w:tcBorders>
                    <w:top w:val="nil"/>
                    <w:left w:val="nil"/>
                    <w:bottom w:val="nil"/>
                    <w:right w:val="nil"/>
                  </w:tcBorders>
                </w:tcPr>
                <w:p w14:paraId="4857B3F2" w14:textId="77777777" w:rsidR="0044486E" w:rsidRPr="00FE448E" w:rsidRDefault="0044486E" w:rsidP="0044486E">
                  <w:pPr>
                    <w:spacing w:line="300" w:lineRule="exact"/>
                    <w:rPr>
                      <w:color w:val="FF0000"/>
                      <w:u w:val="single"/>
                    </w:rPr>
                  </w:pPr>
                  <w:r w:rsidRPr="00FE448E">
                    <w:rPr>
                      <w:rFonts w:hint="eastAsia"/>
                      <w:color w:val="FF0000"/>
                      <w:u w:val="single"/>
                    </w:rPr>
                    <w:t>約定利率×50％</w:t>
                  </w:r>
                </w:p>
              </w:tc>
            </w:tr>
            <w:tr w:rsidR="0044486E" w:rsidRPr="0088179A" w14:paraId="746E64B2" w14:textId="77777777" w:rsidTr="000D19E4">
              <w:tc>
                <w:tcPr>
                  <w:tcW w:w="606" w:type="dxa"/>
                  <w:tcBorders>
                    <w:top w:val="nil"/>
                    <w:left w:val="nil"/>
                    <w:bottom w:val="nil"/>
                    <w:right w:val="nil"/>
                  </w:tcBorders>
                </w:tcPr>
                <w:p w14:paraId="5E82DB18" w14:textId="77777777" w:rsidR="0044486E" w:rsidRPr="00FE448E" w:rsidRDefault="0044486E" w:rsidP="0044486E">
                  <w:pPr>
                    <w:spacing w:line="300" w:lineRule="exact"/>
                    <w:rPr>
                      <w:color w:val="FF0000"/>
                      <w:u w:val="single"/>
                    </w:rPr>
                  </w:pPr>
                  <w:r w:rsidRPr="00FE448E">
                    <w:rPr>
                      <w:rFonts w:hint="eastAsia"/>
                      <w:color w:val="FF0000"/>
                      <w:u w:val="single"/>
                    </w:rPr>
                    <w:t>Ｃ</w:t>
                  </w:r>
                </w:p>
              </w:tc>
              <w:tc>
                <w:tcPr>
                  <w:tcW w:w="2880" w:type="dxa"/>
                  <w:tcBorders>
                    <w:top w:val="nil"/>
                    <w:left w:val="nil"/>
                    <w:bottom w:val="nil"/>
                    <w:right w:val="nil"/>
                  </w:tcBorders>
                </w:tcPr>
                <w:p w14:paraId="5D1C1D48" w14:textId="77777777" w:rsidR="0044486E" w:rsidRPr="00FE448E" w:rsidRDefault="0044486E" w:rsidP="0044486E">
                  <w:pPr>
                    <w:spacing w:line="300" w:lineRule="exact"/>
                    <w:rPr>
                      <w:color w:val="FF0000"/>
                      <w:u w:val="single"/>
                    </w:rPr>
                  </w:pPr>
                  <w:r w:rsidRPr="00FE448E">
                    <w:rPr>
                      <w:rFonts w:hint="eastAsia"/>
                      <w:color w:val="FF0000"/>
                      <w:u w:val="single"/>
                    </w:rPr>
                    <w:t>１年以上３年未満</w:t>
                  </w:r>
                </w:p>
              </w:tc>
              <w:tc>
                <w:tcPr>
                  <w:tcW w:w="4634" w:type="dxa"/>
                  <w:tcBorders>
                    <w:top w:val="nil"/>
                    <w:left w:val="nil"/>
                    <w:bottom w:val="nil"/>
                    <w:right w:val="nil"/>
                  </w:tcBorders>
                </w:tcPr>
                <w:p w14:paraId="1A9C2CC6" w14:textId="77777777" w:rsidR="0044486E" w:rsidRPr="00FE448E" w:rsidRDefault="0044486E" w:rsidP="0044486E">
                  <w:pPr>
                    <w:spacing w:line="300" w:lineRule="exact"/>
                    <w:rPr>
                      <w:color w:val="FF0000"/>
                      <w:u w:val="single"/>
                    </w:rPr>
                  </w:pPr>
                  <w:r w:rsidRPr="00FE448E">
                    <w:rPr>
                      <w:rFonts w:hint="eastAsia"/>
                      <w:color w:val="FF0000"/>
                      <w:u w:val="single"/>
                    </w:rPr>
                    <w:t>約定利率×70％</w:t>
                  </w:r>
                </w:p>
              </w:tc>
            </w:tr>
          </w:tbl>
          <w:p w14:paraId="4A19E66B" w14:textId="77777777" w:rsidR="0044486E" w:rsidRPr="005D595A" w:rsidRDefault="0044486E" w:rsidP="0044486E">
            <w:pPr>
              <w:spacing w:line="300" w:lineRule="exact"/>
              <w:ind w:leftChars="200" w:left="420" w:firstLineChars="100" w:firstLine="210"/>
            </w:pPr>
            <w:r w:rsidRPr="00A65C59">
              <w:rPr>
                <w:rFonts w:hint="eastAsia"/>
              </w:rPr>
              <w:t>ただし、</w:t>
            </w:r>
            <w:r w:rsidRPr="00FE448E">
              <w:rPr>
                <w:rFonts w:hint="eastAsia"/>
                <w:color w:val="FF0000"/>
                <w:u w:val="single"/>
              </w:rPr>
              <w:t>Ｂ</w:t>
            </w:r>
            <w:r w:rsidRPr="00A65C59">
              <w:rPr>
                <w:rFonts w:hint="eastAsia"/>
              </w:rPr>
              <w:t>および</w:t>
            </w:r>
            <w:r w:rsidRPr="00FE448E">
              <w:rPr>
                <w:rFonts w:hint="eastAsia"/>
                <w:color w:val="FF0000"/>
                <w:u w:val="single"/>
              </w:rPr>
              <w:t>Ｃ</w:t>
            </w:r>
            <w:r w:rsidRPr="00A65C59">
              <w:rPr>
                <w:rFonts w:hint="eastAsia"/>
              </w:rPr>
              <w:t>の利率が解約日における普通貯金利率を下回るときは､その普通貯金利率によって計算します。</w:t>
            </w:r>
          </w:p>
          <w:p w14:paraId="5EA9641F" w14:textId="77777777" w:rsidR="0044486E" w:rsidRPr="0088179A" w:rsidRDefault="0044486E" w:rsidP="0044486E">
            <w:pPr>
              <w:spacing w:line="300" w:lineRule="exact"/>
              <w:ind w:left="630" w:hangingChars="300" w:hanging="630"/>
            </w:pPr>
            <w:r w:rsidRPr="0088179A">
              <w:rPr>
                <w:rFonts w:hint="eastAsia"/>
              </w:rPr>
              <w:t xml:space="preserve">　　</w:t>
            </w:r>
            <w:r w:rsidRPr="00FE448E">
              <w:rPr>
                <w:rFonts w:hint="eastAsia"/>
                <w:color w:val="FF0000"/>
                <w:u w:val="single"/>
              </w:rPr>
              <w:t>②</w:t>
            </w:r>
            <w:r w:rsidRPr="0088179A">
              <w:rPr>
                <w:rFonts w:hint="eastAsia"/>
              </w:rPr>
              <w:t xml:space="preserve">　預入日の</w:t>
            </w:r>
            <w:r w:rsidRPr="00FE448E">
              <w:rPr>
                <w:rFonts w:hint="eastAsia"/>
                <w:color w:val="FF0000"/>
                <w:u w:val="single"/>
              </w:rPr>
              <w:t>３</w:t>
            </w:r>
            <w:r w:rsidRPr="0088179A">
              <w:rPr>
                <w:rFonts w:hint="eastAsia"/>
              </w:rPr>
              <w:t>年後の応当日から預入日の</w:t>
            </w:r>
            <w:r w:rsidRPr="00FE448E">
              <w:rPr>
                <w:rFonts w:hint="eastAsia"/>
                <w:color w:val="FF0000"/>
                <w:u w:val="single"/>
              </w:rPr>
              <w:t>４</w:t>
            </w:r>
            <w:r w:rsidRPr="0088179A">
              <w:rPr>
                <w:rFonts w:hint="eastAsia"/>
              </w:rPr>
              <w:t>年後の応当日の前日までの日を満期日としたこの貯金の場合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2880"/>
              <w:gridCol w:w="4634"/>
            </w:tblGrid>
            <w:tr w:rsidR="0044486E" w:rsidRPr="0088179A" w14:paraId="3D35374B" w14:textId="77777777" w:rsidTr="000D19E4">
              <w:tc>
                <w:tcPr>
                  <w:tcW w:w="606" w:type="dxa"/>
                  <w:tcBorders>
                    <w:top w:val="nil"/>
                    <w:left w:val="nil"/>
                    <w:bottom w:val="nil"/>
                    <w:right w:val="nil"/>
                  </w:tcBorders>
                </w:tcPr>
                <w:p w14:paraId="2372DD85" w14:textId="77777777" w:rsidR="0044486E" w:rsidRPr="00FE448E" w:rsidRDefault="0044486E" w:rsidP="0044486E">
                  <w:pPr>
                    <w:spacing w:line="300" w:lineRule="exact"/>
                    <w:rPr>
                      <w:color w:val="FF0000"/>
                      <w:u w:val="single"/>
                    </w:rPr>
                  </w:pPr>
                  <w:r w:rsidRPr="00FE448E">
                    <w:rPr>
                      <w:rFonts w:hint="eastAsia"/>
                      <w:color w:val="FF0000"/>
                      <w:u w:val="single"/>
                    </w:rPr>
                    <w:t>Ａ</w:t>
                  </w:r>
                </w:p>
              </w:tc>
              <w:tc>
                <w:tcPr>
                  <w:tcW w:w="2880" w:type="dxa"/>
                  <w:tcBorders>
                    <w:top w:val="nil"/>
                    <w:left w:val="nil"/>
                    <w:bottom w:val="nil"/>
                    <w:right w:val="nil"/>
                  </w:tcBorders>
                </w:tcPr>
                <w:p w14:paraId="08A8EC25" w14:textId="77777777" w:rsidR="0044486E" w:rsidRPr="00FE448E" w:rsidRDefault="0044486E" w:rsidP="0044486E">
                  <w:pPr>
                    <w:spacing w:line="300" w:lineRule="exact"/>
                    <w:rPr>
                      <w:color w:val="FF0000"/>
                      <w:u w:val="single"/>
                    </w:rPr>
                  </w:pPr>
                  <w:r w:rsidRPr="00FE448E">
                    <w:rPr>
                      <w:rFonts w:hint="eastAsia"/>
                      <w:color w:val="FF0000"/>
                      <w:u w:val="single"/>
                    </w:rPr>
                    <w:t>６か月未満</w:t>
                  </w:r>
                </w:p>
              </w:tc>
              <w:tc>
                <w:tcPr>
                  <w:tcW w:w="4634" w:type="dxa"/>
                  <w:tcBorders>
                    <w:top w:val="nil"/>
                    <w:left w:val="nil"/>
                    <w:bottom w:val="nil"/>
                    <w:right w:val="nil"/>
                  </w:tcBorders>
                </w:tcPr>
                <w:p w14:paraId="5377FD17" w14:textId="77777777" w:rsidR="0044486E" w:rsidRPr="00FE448E" w:rsidRDefault="0044486E" w:rsidP="0044486E">
                  <w:pPr>
                    <w:spacing w:line="300" w:lineRule="exact"/>
                    <w:rPr>
                      <w:color w:val="FF0000"/>
                      <w:u w:val="single"/>
                    </w:rPr>
                  </w:pPr>
                  <w:r w:rsidRPr="00FE448E">
                    <w:rPr>
                      <w:rFonts w:hint="eastAsia"/>
                      <w:color w:val="FF0000"/>
                      <w:u w:val="single"/>
                    </w:rPr>
                    <w:t>解約日における普通貯金の利率</w:t>
                  </w:r>
                </w:p>
              </w:tc>
            </w:tr>
            <w:tr w:rsidR="0044486E" w:rsidRPr="0088179A" w14:paraId="2A0368DA" w14:textId="77777777" w:rsidTr="000D19E4">
              <w:tc>
                <w:tcPr>
                  <w:tcW w:w="606" w:type="dxa"/>
                  <w:tcBorders>
                    <w:top w:val="nil"/>
                    <w:left w:val="nil"/>
                    <w:bottom w:val="nil"/>
                    <w:right w:val="nil"/>
                  </w:tcBorders>
                  <w:shd w:val="clear" w:color="auto" w:fill="auto"/>
                </w:tcPr>
                <w:p w14:paraId="3D970D37" w14:textId="77777777" w:rsidR="0044486E" w:rsidRPr="00FE448E" w:rsidRDefault="0044486E" w:rsidP="0044486E">
                  <w:pPr>
                    <w:spacing w:line="300" w:lineRule="exact"/>
                    <w:rPr>
                      <w:color w:val="FF0000"/>
                      <w:u w:val="single"/>
                    </w:rPr>
                  </w:pPr>
                  <w:r w:rsidRPr="00FE448E">
                    <w:rPr>
                      <w:rFonts w:hint="eastAsia"/>
                      <w:color w:val="FF0000"/>
                      <w:u w:val="single"/>
                    </w:rPr>
                    <w:t>Ｂ</w:t>
                  </w:r>
                </w:p>
              </w:tc>
              <w:tc>
                <w:tcPr>
                  <w:tcW w:w="2880" w:type="dxa"/>
                  <w:tcBorders>
                    <w:top w:val="nil"/>
                    <w:left w:val="nil"/>
                    <w:bottom w:val="nil"/>
                    <w:right w:val="nil"/>
                  </w:tcBorders>
                  <w:shd w:val="clear" w:color="auto" w:fill="auto"/>
                </w:tcPr>
                <w:p w14:paraId="66E2D011" w14:textId="77777777" w:rsidR="0044486E" w:rsidRPr="00FE448E" w:rsidRDefault="0044486E" w:rsidP="0044486E">
                  <w:pPr>
                    <w:spacing w:line="300" w:lineRule="exact"/>
                    <w:rPr>
                      <w:color w:val="FF0000"/>
                      <w:u w:val="single"/>
                    </w:rPr>
                  </w:pPr>
                  <w:r w:rsidRPr="00FE448E">
                    <w:rPr>
                      <w:rFonts w:hint="eastAsia"/>
                      <w:color w:val="FF0000"/>
                      <w:u w:val="single"/>
                    </w:rPr>
                    <w:t>６か月以上１年未満</w:t>
                  </w:r>
                </w:p>
              </w:tc>
              <w:tc>
                <w:tcPr>
                  <w:tcW w:w="4634" w:type="dxa"/>
                  <w:tcBorders>
                    <w:top w:val="nil"/>
                    <w:left w:val="nil"/>
                    <w:bottom w:val="nil"/>
                    <w:right w:val="nil"/>
                  </w:tcBorders>
                  <w:shd w:val="clear" w:color="auto" w:fill="auto"/>
                </w:tcPr>
                <w:p w14:paraId="26551B42" w14:textId="77777777" w:rsidR="0044486E" w:rsidRPr="00FE448E" w:rsidRDefault="0044486E" w:rsidP="0044486E">
                  <w:pPr>
                    <w:spacing w:line="300" w:lineRule="exact"/>
                    <w:rPr>
                      <w:color w:val="FF0000"/>
                      <w:u w:val="single"/>
                    </w:rPr>
                  </w:pPr>
                  <w:r w:rsidRPr="00FE448E">
                    <w:rPr>
                      <w:rFonts w:hint="eastAsia"/>
                      <w:color w:val="FF0000"/>
                      <w:u w:val="single"/>
                    </w:rPr>
                    <w:t>約定利率×20％</w:t>
                  </w:r>
                </w:p>
              </w:tc>
            </w:tr>
            <w:tr w:rsidR="0044486E" w:rsidRPr="0088179A" w14:paraId="07EE8B36" w14:textId="77777777" w:rsidTr="000D19E4">
              <w:tc>
                <w:tcPr>
                  <w:tcW w:w="606" w:type="dxa"/>
                  <w:tcBorders>
                    <w:top w:val="nil"/>
                    <w:left w:val="nil"/>
                    <w:bottom w:val="nil"/>
                    <w:right w:val="nil"/>
                  </w:tcBorders>
                </w:tcPr>
                <w:p w14:paraId="5FDA3DAC" w14:textId="77777777" w:rsidR="0044486E" w:rsidRPr="00FE448E" w:rsidRDefault="0044486E" w:rsidP="0044486E">
                  <w:pPr>
                    <w:spacing w:line="300" w:lineRule="exact"/>
                    <w:rPr>
                      <w:color w:val="FF0000"/>
                      <w:u w:val="single"/>
                    </w:rPr>
                  </w:pPr>
                  <w:r w:rsidRPr="00FE448E">
                    <w:rPr>
                      <w:rFonts w:hint="eastAsia"/>
                      <w:color w:val="FF0000"/>
                      <w:u w:val="single"/>
                    </w:rPr>
                    <w:t>Ｃ</w:t>
                  </w:r>
                </w:p>
              </w:tc>
              <w:tc>
                <w:tcPr>
                  <w:tcW w:w="2880" w:type="dxa"/>
                  <w:tcBorders>
                    <w:top w:val="nil"/>
                    <w:left w:val="nil"/>
                    <w:bottom w:val="nil"/>
                    <w:right w:val="nil"/>
                  </w:tcBorders>
                </w:tcPr>
                <w:p w14:paraId="527CDE74" w14:textId="77777777" w:rsidR="0044486E" w:rsidRPr="00FE448E" w:rsidRDefault="0044486E" w:rsidP="0044486E">
                  <w:pPr>
                    <w:spacing w:line="300" w:lineRule="exact"/>
                    <w:rPr>
                      <w:color w:val="FF0000"/>
                      <w:u w:val="single"/>
                    </w:rPr>
                  </w:pPr>
                  <w:r w:rsidRPr="00FE448E">
                    <w:rPr>
                      <w:rFonts w:hint="eastAsia"/>
                      <w:color w:val="FF0000"/>
                      <w:u w:val="single"/>
                    </w:rPr>
                    <w:t>１年以上１年６か月未満</w:t>
                  </w:r>
                </w:p>
              </w:tc>
              <w:tc>
                <w:tcPr>
                  <w:tcW w:w="4634" w:type="dxa"/>
                  <w:tcBorders>
                    <w:top w:val="nil"/>
                    <w:left w:val="nil"/>
                    <w:bottom w:val="nil"/>
                    <w:right w:val="nil"/>
                  </w:tcBorders>
                </w:tcPr>
                <w:p w14:paraId="1B6EE25B" w14:textId="77777777" w:rsidR="0044486E" w:rsidRPr="00FE448E" w:rsidRDefault="0044486E" w:rsidP="0044486E">
                  <w:pPr>
                    <w:spacing w:line="300" w:lineRule="exact"/>
                    <w:rPr>
                      <w:color w:val="FF0000"/>
                      <w:u w:val="single"/>
                    </w:rPr>
                  </w:pPr>
                  <w:r w:rsidRPr="00FE448E">
                    <w:rPr>
                      <w:rFonts w:hint="eastAsia"/>
                      <w:color w:val="FF0000"/>
                      <w:u w:val="single"/>
                    </w:rPr>
                    <w:t>約定利率×30％</w:t>
                  </w:r>
                </w:p>
              </w:tc>
            </w:tr>
            <w:tr w:rsidR="0044486E" w:rsidRPr="0088179A" w14:paraId="6E90CCE8" w14:textId="77777777" w:rsidTr="000D19E4">
              <w:tc>
                <w:tcPr>
                  <w:tcW w:w="606" w:type="dxa"/>
                  <w:tcBorders>
                    <w:top w:val="nil"/>
                    <w:left w:val="nil"/>
                    <w:bottom w:val="nil"/>
                    <w:right w:val="nil"/>
                  </w:tcBorders>
                </w:tcPr>
                <w:p w14:paraId="655F5B66" w14:textId="77777777" w:rsidR="0044486E" w:rsidRPr="00FE448E" w:rsidRDefault="0044486E" w:rsidP="0044486E">
                  <w:pPr>
                    <w:spacing w:line="300" w:lineRule="exact"/>
                    <w:rPr>
                      <w:color w:val="FF0000"/>
                      <w:u w:val="single"/>
                    </w:rPr>
                  </w:pPr>
                  <w:r w:rsidRPr="00FE448E">
                    <w:rPr>
                      <w:rFonts w:hint="eastAsia"/>
                      <w:color w:val="FF0000"/>
                      <w:u w:val="single"/>
                    </w:rPr>
                    <w:t>Ｄ</w:t>
                  </w:r>
                </w:p>
              </w:tc>
              <w:tc>
                <w:tcPr>
                  <w:tcW w:w="2880" w:type="dxa"/>
                  <w:tcBorders>
                    <w:top w:val="nil"/>
                    <w:left w:val="nil"/>
                    <w:bottom w:val="nil"/>
                    <w:right w:val="nil"/>
                  </w:tcBorders>
                </w:tcPr>
                <w:p w14:paraId="16424E85" w14:textId="77777777" w:rsidR="0044486E" w:rsidRPr="00FE448E" w:rsidRDefault="0044486E" w:rsidP="0044486E">
                  <w:pPr>
                    <w:spacing w:line="300" w:lineRule="exact"/>
                    <w:rPr>
                      <w:color w:val="FF0000"/>
                      <w:u w:val="single"/>
                    </w:rPr>
                  </w:pPr>
                  <w:r w:rsidRPr="00FE448E">
                    <w:rPr>
                      <w:rFonts w:hint="eastAsia"/>
                      <w:color w:val="FF0000"/>
                      <w:u w:val="single"/>
                    </w:rPr>
                    <w:t>１年６か月以上２年未満</w:t>
                  </w:r>
                </w:p>
              </w:tc>
              <w:tc>
                <w:tcPr>
                  <w:tcW w:w="4634" w:type="dxa"/>
                  <w:tcBorders>
                    <w:top w:val="nil"/>
                    <w:left w:val="nil"/>
                    <w:bottom w:val="nil"/>
                    <w:right w:val="nil"/>
                  </w:tcBorders>
                </w:tcPr>
                <w:p w14:paraId="08CAFE77" w14:textId="77777777" w:rsidR="0044486E" w:rsidRPr="00FE448E" w:rsidRDefault="0044486E" w:rsidP="0044486E">
                  <w:pPr>
                    <w:spacing w:line="300" w:lineRule="exact"/>
                    <w:rPr>
                      <w:color w:val="FF0000"/>
                      <w:u w:val="single"/>
                    </w:rPr>
                  </w:pPr>
                  <w:r w:rsidRPr="00FE448E">
                    <w:rPr>
                      <w:rFonts w:hint="eastAsia"/>
                      <w:color w:val="FF0000"/>
                      <w:u w:val="single"/>
                    </w:rPr>
                    <w:t>約定利率×40％</w:t>
                  </w:r>
                </w:p>
              </w:tc>
            </w:tr>
            <w:tr w:rsidR="0044486E" w:rsidRPr="0088179A" w14:paraId="0E50868C" w14:textId="77777777" w:rsidTr="000D19E4">
              <w:tc>
                <w:tcPr>
                  <w:tcW w:w="606" w:type="dxa"/>
                  <w:tcBorders>
                    <w:top w:val="nil"/>
                    <w:left w:val="nil"/>
                    <w:bottom w:val="nil"/>
                    <w:right w:val="nil"/>
                  </w:tcBorders>
                </w:tcPr>
                <w:p w14:paraId="4411CA88" w14:textId="77777777" w:rsidR="0044486E" w:rsidRPr="00FE448E" w:rsidRDefault="0044486E" w:rsidP="0044486E">
                  <w:pPr>
                    <w:spacing w:line="300" w:lineRule="exact"/>
                    <w:rPr>
                      <w:color w:val="FF0000"/>
                      <w:u w:val="single"/>
                    </w:rPr>
                  </w:pPr>
                  <w:r w:rsidRPr="00FE448E">
                    <w:rPr>
                      <w:rFonts w:hint="eastAsia"/>
                      <w:color w:val="FF0000"/>
                      <w:u w:val="single"/>
                    </w:rPr>
                    <w:t>Ｅ</w:t>
                  </w:r>
                </w:p>
              </w:tc>
              <w:tc>
                <w:tcPr>
                  <w:tcW w:w="2880" w:type="dxa"/>
                  <w:tcBorders>
                    <w:top w:val="nil"/>
                    <w:left w:val="nil"/>
                    <w:bottom w:val="nil"/>
                    <w:right w:val="nil"/>
                  </w:tcBorders>
                </w:tcPr>
                <w:p w14:paraId="79938CC2" w14:textId="77777777" w:rsidR="0044486E" w:rsidRPr="00FE448E" w:rsidRDefault="0044486E" w:rsidP="0044486E">
                  <w:pPr>
                    <w:spacing w:line="300" w:lineRule="exact"/>
                    <w:rPr>
                      <w:color w:val="FF0000"/>
                      <w:u w:val="single"/>
                    </w:rPr>
                  </w:pPr>
                  <w:r w:rsidRPr="00FE448E">
                    <w:rPr>
                      <w:rFonts w:hint="eastAsia"/>
                      <w:color w:val="FF0000"/>
                      <w:u w:val="single"/>
                    </w:rPr>
                    <w:t>２年以上２年６か月未満</w:t>
                  </w:r>
                </w:p>
              </w:tc>
              <w:tc>
                <w:tcPr>
                  <w:tcW w:w="4634" w:type="dxa"/>
                  <w:tcBorders>
                    <w:top w:val="nil"/>
                    <w:left w:val="nil"/>
                    <w:bottom w:val="nil"/>
                    <w:right w:val="nil"/>
                  </w:tcBorders>
                </w:tcPr>
                <w:p w14:paraId="2C8BE803" w14:textId="77777777" w:rsidR="0044486E" w:rsidRPr="00FE448E" w:rsidRDefault="0044486E" w:rsidP="0044486E">
                  <w:pPr>
                    <w:spacing w:line="300" w:lineRule="exact"/>
                    <w:rPr>
                      <w:color w:val="FF0000"/>
                      <w:u w:val="single"/>
                    </w:rPr>
                  </w:pPr>
                  <w:r w:rsidRPr="00FE448E">
                    <w:rPr>
                      <w:rFonts w:hint="eastAsia"/>
                      <w:color w:val="FF0000"/>
                      <w:u w:val="single"/>
                    </w:rPr>
                    <w:t>約定利率×50％</w:t>
                  </w:r>
                </w:p>
              </w:tc>
            </w:tr>
            <w:tr w:rsidR="0044486E" w:rsidRPr="0088179A" w14:paraId="28282028" w14:textId="77777777" w:rsidTr="000D19E4">
              <w:tc>
                <w:tcPr>
                  <w:tcW w:w="606" w:type="dxa"/>
                  <w:tcBorders>
                    <w:top w:val="nil"/>
                    <w:left w:val="nil"/>
                    <w:bottom w:val="nil"/>
                    <w:right w:val="nil"/>
                  </w:tcBorders>
                </w:tcPr>
                <w:p w14:paraId="424658F7" w14:textId="77777777" w:rsidR="0044486E" w:rsidRPr="00FE448E" w:rsidRDefault="0044486E" w:rsidP="0044486E">
                  <w:pPr>
                    <w:spacing w:line="300" w:lineRule="exact"/>
                    <w:rPr>
                      <w:color w:val="FF0000"/>
                      <w:u w:val="single"/>
                    </w:rPr>
                  </w:pPr>
                  <w:r w:rsidRPr="00FE448E">
                    <w:rPr>
                      <w:rFonts w:hint="eastAsia"/>
                      <w:color w:val="FF0000"/>
                      <w:u w:val="single"/>
                    </w:rPr>
                    <w:t>Ｆ</w:t>
                  </w:r>
                </w:p>
              </w:tc>
              <w:tc>
                <w:tcPr>
                  <w:tcW w:w="2880" w:type="dxa"/>
                  <w:tcBorders>
                    <w:top w:val="nil"/>
                    <w:left w:val="nil"/>
                    <w:bottom w:val="nil"/>
                    <w:right w:val="nil"/>
                  </w:tcBorders>
                </w:tcPr>
                <w:p w14:paraId="1FCFC6BC" w14:textId="77777777" w:rsidR="0044486E" w:rsidRPr="00FE448E" w:rsidRDefault="0044486E" w:rsidP="0044486E">
                  <w:pPr>
                    <w:spacing w:line="300" w:lineRule="exact"/>
                    <w:rPr>
                      <w:color w:val="FF0000"/>
                      <w:u w:val="single"/>
                    </w:rPr>
                  </w:pPr>
                  <w:r w:rsidRPr="00FE448E">
                    <w:rPr>
                      <w:rFonts w:hint="eastAsia"/>
                      <w:color w:val="FF0000"/>
                      <w:u w:val="single"/>
                    </w:rPr>
                    <w:t>２年６か月以上４年未満</w:t>
                  </w:r>
                </w:p>
              </w:tc>
              <w:tc>
                <w:tcPr>
                  <w:tcW w:w="4634" w:type="dxa"/>
                  <w:tcBorders>
                    <w:top w:val="nil"/>
                    <w:left w:val="nil"/>
                    <w:bottom w:val="nil"/>
                    <w:right w:val="nil"/>
                  </w:tcBorders>
                </w:tcPr>
                <w:p w14:paraId="0107ED52" w14:textId="77777777" w:rsidR="0044486E" w:rsidRPr="00FE448E" w:rsidRDefault="0044486E" w:rsidP="0044486E">
                  <w:pPr>
                    <w:spacing w:line="300" w:lineRule="exact"/>
                    <w:rPr>
                      <w:color w:val="FF0000"/>
                      <w:u w:val="single"/>
                    </w:rPr>
                  </w:pPr>
                  <w:r w:rsidRPr="00FE448E">
                    <w:rPr>
                      <w:rFonts w:hint="eastAsia"/>
                      <w:color w:val="FF0000"/>
                      <w:u w:val="single"/>
                    </w:rPr>
                    <w:t>約定利率×60％</w:t>
                  </w:r>
                </w:p>
              </w:tc>
            </w:tr>
          </w:tbl>
          <w:p w14:paraId="26666F4F" w14:textId="77777777" w:rsidR="0044486E" w:rsidRPr="005D595A" w:rsidRDefault="0044486E" w:rsidP="0044486E">
            <w:pPr>
              <w:spacing w:line="300" w:lineRule="exact"/>
              <w:ind w:leftChars="200" w:left="420" w:firstLineChars="100" w:firstLine="210"/>
            </w:pPr>
            <w:r w:rsidRPr="00A65C59">
              <w:rPr>
                <w:rFonts w:hint="eastAsia"/>
              </w:rPr>
              <w:t>ただし、</w:t>
            </w:r>
            <w:r w:rsidRPr="00FE448E">
              <w:rPr>
                <w:rFonts w:hint="eastAsia"/>
                <w:color w:val="FF0000"/>
                <w:u w:val="single"/>
              </w:rPr>
              <w:t>Ｂ</w:t>
            </w:r>
            <w:r>
              <w:rPr>
                <w:rFonts w:hint="eastAsia"/>
              </w:rPr>
              <w:t>から</w:t>
            </w:r>
            <w:r w:rsidRPr="00FE448E">
              <w:rPr>
                <w:rFonts w:hint="eastAsia"/>
                <w:color w:val="FF0000"/>
                <w:u w:val="single"/>
              </w:rPr>
              <w:t>Ｆ</w:t>
            </w:r>
            <w:r w:rsidRPr="00A65C59">
              <w:rPr>
                <w:rFonts w:hint="eastAsia"/>
              </w:rPr>
              <w:t>の利率が解約日における普通貯金利率を下回るときは､その普通貯金利率によって計算します。</w:t>
            </w:r>
          </w:p>
          <w:p w14:paraId="42C8E155" w14:textId="77777777" w:rsidR="0044486E" w:rsidRPr="0088179A" w:rsidRDefault="0044486E" w:rsidP="0044486E">
            <w:pPr>
              <w:spacing w:line="280" w:lineRule="exact"/>
              <w:ind w:leftChars="200" w:left="630" w:hangingChars="100" w:hanging="210"/>
            </w:pPr>
            <w:r w:rsidRPr="00FE448E">
              <w:rPr>
                <w:rFonts w:hint="eastAsia"/>
                <w:color w:val="FF0000"/>
                <w:u w:val="single"/>
              </w:rPr>
              <w:t>③</w:t>
            </w:r>
            <w:r w:rsidRPr="0088179A">
              <w:rPr>
                <w:rFonts w:hint="eastAsia"/>
              </w:rPr>
              <w:t xml:space="preserve">　預入日の</w:t>
            </w:r>
            <w:r w:rsidRPr="00FE448E">
              <w:rPr>
                <w:rFonts w:hint="eastAsia"/>
                <w:color w:val="FF0000"/>
                <w:u w:val="single"/>
              </w:rPr>
              <w:t>４</w:t>
            </w:r>
            <w:r w:rsidRPr="0088179A">
              <w:rPr>
                <w:rFonts w:hint="eastAsia"/>
              </w:rPr>
              <w:t>年後の応当日を満期日としたこの貯金の場合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44486E" w:rsidRPr="0088179A" w14:paraId="24297779" w14:textId="77777777" w:rsidTr="000D19E4">
              <w:tc>
                <w:tcPr>
                  <w:tcW w:w="720" w:type="dxa"/>
                  <w:tcBorders>
                    <w:top w:val="nil"/>
                    <w:left w:val="nil"/>
                    <w:bottom w:val="nil"/>
                    <w:right w:val="nil"/>
                  </w:tcBorders>
                  <w:vAlign w:val="center"/>
                </w:tcPr>
                <w:p w14:paraId="2F7961D8" w14:textId="77777777" w:rsidR="0044486E" w:rsidRPr="00FE448E" w:rsidRDefault="0044486E" w:rsidP="0044486E">
                  <w:pPr>
                    <w:spacing w:line="280" w:lineRule="exact"/>
                    <w:jc w:val="center"/>
                    <w:rPr>
                      <w:color w:val="FF0000"/>
                      <w:u w:val="single"/>
                    </w:rPr>
                  </w:pPr>
                  <w:r w:rsidRPr="00FE448E">
                    <w:rPr>
                      <w:rFonts w:hint="eastAsia"/>
                      <w:color w:val="FF0000"/>
                      <w:u w:val="single"/>
                    </w:rPr>
                    <w:t>Ａ</w:t>
                  </w:r>
                </w:p>
              </w:tc>
              <w:tc>
                <w:tcPr>
                  <w:tcW w:w="2700" w:type="dxa"/>
                  <w:tcBorders>
                    <w:top w:val="nil"/>
                    <w:left w:val="nil"/>
                    <w:bottom w:val="nil"/>
                    <w:right w:val="nil"/>
                  </w:tcBorders>
                </w:tcPr>
                <w:p w14:paraId="5EAB6319" w14:textId="77777777" w:rsidR="0044486E" w:rsidRPr="00FE448E" w:rsidRDefault="0044486E" w:rsidP="0044486E">
                  <w:pPr>
                    <w:spacing w:line="280" w:lineRule="exact"/>
                    <w:rPr>
                      <w:color w:val="FF0000"/>
                      <w:u w:val="single"/>
                    </w:rPr>
                  </w:pPr>
                  <w:r w:rsidRPr="00FE448E">
                    <w:rPr>
                      <w:rFonts w:hint="eastAsia"/>
                      <w:color w:val="FF0000"/>
                      <w:u w:val="single"/>
                    </w:rPr>
                    <w:t>６か月未満</w:t>
                  </w:r>
                </w:p>
              </w:tc>
              <w:tc>
                <w:tcPr>
                  <w:tcW w:w="4634" w:type="dxa"/>
                  <w:tcBorders>
                    <w:top w:val="nil"/>
                    <w:left w:val="nil"/>
                    <w:bottom w:val="nil"/>
                    <w:right w:val="nil"/>
                  </w:tcBorders>
                </w:tcPr>
                <w:p w14:paraId="7005A8CB" w14:textId="77777777" w:rsidR="0044486E" w:rsidRPr="00FE448E" w:rsidRDefault="0044486E" w:rsidP="0044486E">
                  <w:pPr>
                    <w:spacing w:line="280" w:lineRule="exact"/>
                    <w:rPr>
                      <w:color w:val="FF0000"/>
                      <w:u w:val="single"/>
                    </w:rPr>
                  </w:pPr>
                  <w:r w:rsidRPr="00FE448E">
                    <w:rPr>
                      <w:rFonts w:hint="eastAsia"/>
                      <w:color w:val="FF0000"/>
                      <w:u w:val="single"/>
                    </w:rPr>
                    <w:t>解約日における普通貯金の利率</w:t>
                  </w:r>
                </w:p>
              </w:tc>
            </w:tr>
            <w:tr w:rsidR="0044486E" w:rsidRPr="0088179A" w14:paraId="51D2E7D5" w14:textId="77777777" w:rsidTr="000D19E4">
              <w:tc>
                <w:tcPr>
                  <w:tcW w:w="720" w:type="dxa"/>
                  <w:tcBorders>
                    <w:top w:val="nil"/>
                    <w:left w:val="nil"/>
                    <w:bottom w:val="nil"/>
                    <w:right w:val="nil"/>
                  </w:tcBorders>
                  <w:vAlign w:val="center"/>
                </w:tcPr>
                <w:p w14:paraId="65D91D05" w14:textId="77777777" w:rsidR="0044486E" w:rsidRPr="00FE448E" w:rsidRDefault="0044486E" w:rsidP="0044486E">
                  <w:pPr>
                    <w:spacing w:line="280" w:lineRule="exact"/>
                    <w:jc w:val="center"/>
                    <w:rPr>
                      <w:color w:val="FF0000"/>
                      <w:u w:val="single"/>
                    </w:rPr>
                  </w:pPr>
                  <w:r w:rsidRPr="00FE448E">
                    <w:rPr>
                      <w:rFonts w:hint="eastAsia"/>
                      <w:color w:val="FF0000"/>
                      <w:u w:val="single"/>
                    </w:rPr>
                    <w:t>Ｂ</w:t>
                  </w:r>
                </w:p>
              </w:tc>
              <w:tc>
                <w:tcPr>
                  <w:tcW w:w="2700" w:type="dxa"/>
                  <w:tcBorders>
                    <w:top w:val="nil"/>
                    <w:left w:val="nil"/>
                    <w:bottom w:val="nil"/>
                    <w:right w:val="nil"/>
                  </w:tcBorders>
                </w:tcPr>
                <w:p w14:paraId="553B2E45" w14:textId="77777777" w:rsidR="0044486E" w:rsidRPr="00FE448E" w:rsidRDefault="0044486E" w:rsidP="0044486E">
                  <w:pPr>
                    <w:spacing w:line="280" w:lineRule="exact"/>
                    <w:rPr>
                      <w:color w:val="FF0000"/>
                      <w:u w:val="single"/>
                    </w:rPr>
                  </w:pPr>
                  <w:r w:rsidRPr="00FE448E">
                    <w:rPr>
                      <w:rFonts w:hint="eastAsia"/>
                      <w:color w:val="FF0000"/>
                      <w:u w:val="single"/>
                    </w:rPr>
                    <w:t>６か月以上１年未満</w:t>
                  </w:r>
                </w:p>
              </w:tc>
              <w:tc>
                <w:tcPr>
                  <w:tcW w:w="4634" w:type="dxa"/>
                  <w:tcBorders>
                    <w:top w:val="nil"/>
                    <w:left w:val="nil"/>
                    <w:bottom w:val="nil"/>
                    <w:right w:val="nil"/>
                  </w:tcBorders>
                </w:tcPr>
                <w:p w14:paraId="5A6AE4A8" w14:textId="77777777" w:rsidR="0044486E" w:rsidRPr="00FE448E" w:rsidRDefault="0044486E" w:rsidP="0044486E">
                  <w:pPr>
                    <w:spacing w:line="280" w:lineRule="exact"/>
                    <w:rPr>
                      <w:color w:val="FF0000"/>
                      <w:u w:val="single"/>
                    </w:rPr>
                  </w:pPr>
                  <w:r w:rsidRPr="00FE448E">
                    <w:rPr>
                      <w:rFonts w:hint="eastAsia"/>
                      <w:color w:val="FF0000"/>
                      <w:u w:val="single"/>
                    </w:rPr>
                    <w:t>約定利率×10％</w:t>
                  </w:r>
                </w:p>
              </w:tc>
            </w:tr>
            <w:tr w:rsidR="0044486E" w:rsidRPr="0088179A" w14:paraId="719A42AA" w14:textId="77777777" w:rsidTr="000D19E4">
              <w:tc>
                <w:tcPr>
                  <w:tcW w:w="720" w:type="dxa"/>
                  <w:tcBorders>
                    <w:top w:val="nil"/>
                    <w:left w:val="nil"/>
                    <w:bottom w:val="nil"/>
                    <w:right w:val="nil"/>
                  </w:tcBorders>
                  <w:vAlign w:val="center"/>
                </w:tcPr>
                <w:p w14:paraId="2314B850" w14:textId="77777777" w:rsidR="0044486E" w:rsidRPr="00FE448E" w:rsidRDefault="0044486E" w:rsidP="0044486E">
                  <w:pPr>
                    <w:spacing w:line="280" w:lineRule="exact"/>
                    <w:jc w:val="center"/>
                    <w:rPr>
                      <w:color w:val="FF0000"/>
                      <w:u w:val="single"/>
                    </w:rPr>
                  </w:pPr>
                  <w:r w:rsidRPr="00FE448E">
                    <w:rPr>
                      <w:rFonts w:hint="eastAsia"/>
                      <w:color w:val="FF0000"/>
                      <w:u w:val="single"/>
                    </w:rPr>
                    <w:t>Ｃ</w:t>
                  </w:r>
                </w:p>
              </w:tc>
              <w:tc>
                <w:tcPr>
                  <w:tcW w:w="2700" w:type="dxa"/>
                  <w:tcBorders>
                    <w:top w:val="nil"/>
                    <w:left w:val="nil"/>
                    <w:bottom w:val="nil"/>
                    <w:right w:val="nil"/>
                  </w:tcBorders>
                </w:tcPr>
                <w:p w14:paraId="6CEF980C" w14:textId="77777777" w:rsidR="0044486E" w:rsidRPr="00FE448E" w:rsidRDefault="0044486E" w:rsidP="0044486E">
                  <w:pPr>
                    <w:spacing w:line="280" w:lineRule="exact"/>
                    <w:rPr>
                      <w:color w:val="FF0000"/>
                      <w:u w:val="single"/>
                    </w:rPr>
                  </w:pPr>
                  <w:r w:rsidRPr="00FE448E">
                    <w:rPr>
                      <w:rFonts w:hint="eastAsia"/>
                      <w:color w:val="FF0000"/>
                      <w:u w:val="single"/>
                    </w:rPr>
                    <w:t>１年以上１年６か月未満</w:t>
                  </w:r>
                </w:p>
              </w:tc>
              <w:tc>
                <w:tcPr>
                  <w:tcW w:w="4634" w:type="dxa"/>
                  <w:tcBorders>
                    <w:top w:val="nil"/>
                    <w:left w:val="nil"/>
                    <w:bottom w:val="nil"/>
                    <w:right w:val="nil"/>
                  </w:tcBorders>
                </w:tcPr>
                <w:p w14:paraId="3EA8ED09" w14:textId="77777777" w:rsidR="0044486E" w:rsidRPr="00FE448E" w:rsidRDefault="0044486E" w:rsidP="0044486E">
                  <w:pPr>
                    <w:spacing w:line="280" w:lineRule="exact"/>
                    <w:rPr>
                      <w:color w:val="FF0000"/>
                      <w:u w:val="single"/>
                    </w:rPr>
                  </w:pPr>
                  <w:r w:rsidRPr="00FE448E">
                    <w:rPr>
                      <w:rFonts w:hint="eastAsia"/>
                      <w:color w:val="FF0000"/>
                      <w:u w:val="single"/>
                    </w:rPr>
                    <w:t>約定利率×20％</w:t>
                  </w:r>
                </w:p>
              </w:tc>
            </w:tr>
            <w:tr w:rsidR="0044486E" w:rsidRPr="0088179A" w14:paraId="6241B510" w14:textId="77777777" w:rsidTr="000D19E4">
              <w:tc>
                <w:tcPr>
                  <w:tcW w:w="720" w:type="dxa"/>
                  <w:tcBorders>
                    <w:top w:val="nil"/>
                    <w:left w:val="nil"/>
                    <w:bottom w:val="nil"/>
                    <w:right w:val="nil"/>
                  </w:tcBorders>
                  <w:vAlign w:val="center"/>
                </w:tcPr>
                <w:p w14:paraId="45FC7024" w14:textId="77777777" w:rsidR="0044486E" w:rsidRPr="00FE448E" w:rsidRDefault="0044486E" w:rsidP="0044486E">
                  <w:pPr>
                    <w:spacing w:line="280" w:lineRule="exact"/>
                    <w:jc w:val="center"/>
                    <w:rPr>
                      <w:color w:val="FF0000"/>
                      <w:u w:val="single"/>
                    </w:rPr>
                  </w:pPr>
                  <w:r w:rsidRPr="00FE448E">
                    <w:rPr>
                      <w:rFonts w:hint="eastAsia"/>
                      <w:color w:val="FF0000"/>
                      <w:u w:val="single"/>
                    </w:rPr>
                    <w:t>Ｄ</w:t>
                  </w:r>
                </w:p>
              </w:tc>
              <w:tc>
                <w:tcPr>
                  <w:tcW w:w="2700" w:type="dxa"/>
                  <w:tcBorders>
                    <w:top w:val="nil"/>
                    <w:left w:val="nil"/>
                    <w:bottom w:val="nil"/>
                    <w:right w:val="nil"/>
                  </w:tcBorders>
                </w:tcPr>
                <w:p w14:paraId="0066DCA4" w14:textId="77777777" w:rsidR="0044486E" w:rsidRPr="00FE448E" w:rsidRDefault="0044486E" w:rsidP="0044486E">
                  <w:pPr>
                    <w:spacing w:line="280" w:lineRule="exact"/>
                    <w:rPr>
                      <w:color w:val="FF0000"/>
                      <w:u w:val="single"/>
                    </w:rPr>
                  </w:pPr>
                  <w:r w:rsidRPr="00FE448E">
                    <w:rPr>
                      <w:rFonts w:hint="eastAsia"/>
                      <w:color w:val="FF0000"/>
                      <w:u w:val="single"/>
                    </w:rPr>
                    <w:t>１年６か月以上２年未満</w:t>
                  </w:r>
                </w:p>
              </w:tc>
              <w:tc>
                <w:tcPr>
                  <w:tcW w:w="4634" w:type="dxa"/>
                  <w:tcBorders>
                    <w:top w:val="nil"/>
                    <w:left w:val="nil"/>
                    <w:bottom w:val="nil"/>
                    <w:right w:val="nil"/>
                  </w:tcBorders>
                </w:tcPr>
                <w:p w14:paraId="052B1E9A" w14:textId="77777777" w:rsidR="0044486E" w:rsidRPr="00FE448E" w:rsidRDefault="0044486E" w:rsidP="0044486E">
                  <w:pPr>
                    <w:spacing w:line="280" w:lineRule="exact"/>
                    <w:rPr>
                      <w:color w:val="FF0000"/>
                      <w:u w:val="single"/>
                    </w:rPr>
                  </w:pPr>
                  <w:r w:rsidRPr="00FE448E">
                    <w:rPr>
                      <w:rFonts w:hint="eastAsia"/>
                      <w:color w:val="FF0000"/>
                      <w:u w:val="single"/>
                    </w:rPr>
                    <w:t>約定利率×30％</w:t>
                  </w:r>
                </w:p>
              </w:tc>
            </w:tr>
            <w:tr w:rsidR="0044486E" w:rsidRPr="0088179A" w14:paraId="5D2BCDBA" w14:textId="77777777" w:rsidTr="000D19E4">
              <w:tc>
                <w:tcPr>
                  <w:tcW w:w="720" w:type="dxa"/>
                  <w:tcBorders>
                    <w:top w:val="nil"/>
                    <w:left w:val="nil"/>
                    <w:bottom w:val="nil"/>
                    <w:right w:val="nil"/>
                  </w:tcBorders>
                  <w:shd w:val="clear" w:color="auto" w:fill="auto"/>
                  <w:vAlign w:val="center"/>
                </w:tcPr>
                <w:p w14:paraId="0DCC1B17" w14:textId="77777777" w:rsidR="0044486E" w:rsidRPr="00FE448E" w:rsidRDefault="0044486E" w:rsidP="0044486E">
                  <w:pPr>
                    <w:spacing w:line="280" w:lineRule="exact"/>
                    <w:jc w:val="center"/>
                    <w:rPr>
                      <w:color w:val="FF0000"/>
                      <w:u w:val="single"/>
                    </w:rPr>
                  </w:pPr>
                  <w:r w:rsidRPr="00FE448E">
                    <w:rPr>
                      <w:rFonts w:hint="eastAsia"/>
                      <w:color w:val="FF0000"/>
                      <w:u w:val="single"/>
                    </w:rPr>
                    <w:t>Ｅ</w:t>
                  </w:r>
                </w:p>
              </w:tc>
              <w:tc>
                <w:tcPr>
                  <w:tcW w:w="2700" w:type="dxa"/>
                  <w:tcBorders>
                    <w:top w:val="nil"/>
                    <w:left w:val="nil"/>
                    <w:bottom w:val="nil"/>
                    <w:right w:val="nil"/>
                  </w:tcBorders>
                  <w:shd w:val="clear" w:color="auto" w:fill="auto"/>
                </w:tcPr>
                <w:p w14:paraId="6A3800BE" w14:textId="77777777" w:rsidR="0044486E" w:rsidRPr="00FE448E" w:rsidRDefault="0044486E" w:rsidP="0044486E">
                  <w:pPr>
                    <w:spacing w:line="280" w:lineRule="exact"/>
                    <w:rPr>
                      <w:color w:val="FF0000"/>
                      <w:u w:val="single"/>
                    </w:rPr>
                  </w:pPr>
                  <w:r w:rsidRPr="00FE448E">
                    <w:rPr>
                      <w:rFonts w:hint="eastAsia"/>
                      <w:color w:val="FF0000"/>
                      <w:u w:val="single"/>
                    </w:rPr>
                    <w:t>２年以上２年６か月未満</w:t>
                  </w:r>
                </w:p>
              </w:tc>
              <w:tc>
                <w:tcPr>
                  <w:tcW w:w="4634" w:type="dxa"/>
                  <w:tcBorders>
                    <w:top w:val="nil"/>
                    <w:left w:val="nil"/>
                    <w:bottom w:val="nil"/>
                    <w:right w:val="nil"/>
                  </w:tcBorders>
                  <w:shd w:val="clear" w:color="auto" w:fill="auto"/>
                </w:tcPr>
                <w:p w14:paraId="01816C7E" w14:textId="77777777" w:rsidR="0044486E" w:rsidRPr="00FE448E" w:rsidRDefault="0044486E" w:rsidP="0044486E">
                  <w:pPr>
                    <w:spacing w:line="280" w:lineRule="exact"/>
                    <w:rPr>
                      <w:color w:val="FF0000"/>
                      <w:u w:val="single"/>
                    </w:rPr>
                  </w:pPr>
                  <w:r w:rsidRPr="00FE448E">
                    <w:rPr>
                      <w:rFonts w:hint="eastAsia"/>
                      <w:color w:val="FF0000"/>
                      <w:u w:val="single"/>
                    </w:rPr>
                    <w:t>約定利率×40％</w:t>
                  </w:r>
                </w:p>
              </w:tc>
            </w:tr>
            <w:tr w:rsidR="0044486E" w:rsidRPr="0088179A" w14:paraId="4ADB82D2" w14:textId="77777777" w:rsidTr="000D19E4">
              <w:tc>
                <w:tcPr>
                  <w:tcW w:w="720" w:type="dxa"/>
                  <w:tcBorders>
                    <w:top w:val="nil"/>
                    <w:left w:val="nil"/>
                    <w:bottom w:val="nil"/>
                    <w:right w:val="nil"/>
                  </w:tcBorders>
                  <w:shd w:val="clear" w:color="auto" w:fill="auto"/>
                  <w:vAlign w:val="center"/>
                </w:tcPr>
                <w:p w14:paraId="74803C00" w14:textId="77777777" w:rsidR="0044486E" w:rsidRPr="00FE448E" w:rsidRDefault="0044486E" w:rsidP="0044486E">
                  <w:pPr>
                    <w:spacing w:line="280" w:lineRule="exact"/>
                    <w:jc w:val="center"/>
                    <w:rPr>
                      <w:color w:val="FF0000"/>
                      <w:u w:val="single"/>
                    </w:rPr>
                  </w:pPr>
                  <w:r w:rsidRPr="00FE448E">
                    <w:rPr>
                      <w:rFonts w:hint="eastAsia"/>
                      <w:color w:val="FF0000"/>
                      <w:u w:val="single"/>
                    </w:rPr>
                    <w:t>Ｆ</w:t>
                  </w:r>
                </w:p>
              </w:tc>
              <w:tc>
                <w:tcPr>
                  <w:tcW w:w="2700" w:type="dxa"/>
                  <w:tcBorders>
                    <w:top w:val="nil"/>
                    <w:left w:val="nil"/>
                    <w:bottom w:val="nil"/>
                    <w:right w:val="nil"/>
                  </w:tcBorders>
                  <w:shd w:val="clear" w:color="auto" w:fill="auto"/>
                </w:tcPr>
                <w:p w14:paraId="768AB2B9" w14:textId="77777777" w:rsidR="0044486E" w:rsidRPr="00FE448E" w:rsidRDefault="0044486E" w:rsidP="0044486E">
                  <w:pPr>
                    <w:spacing w:line="280" w:lineRule="exact"/>
                    <w:rPr>
                      <w:color w:val="FF0000"/>
                      <w:u w:val="single"/>
                    </w:rPr>
                  </w:pPr>
                  <w:r w:rsidRPr="00FE448E">
                    <w:rPr>
                      <w:rFonts w:hint="eastAsia"/>
                      <w:color w:val="FF0000"/>
                      <w:u w:val="single"/>
                    </w:rPr>
                    <w:t>２年６か月以上３年未満</w:t>
                  </w:r>
                </w:p>
              </w:tc>
              <w:tc>
                <w:tcPr>
                  <w:tcW w:w="4634" w:type="dxa"/>
                  <w:tcBorders>
                    <w:top w:val="nil"/>
                    <w:left w:val="nil"/>
                    <w:bottom w:val="nil"/>
                    <w:right w:val="nil"/>
                  </w:tcBorders>
                  <w:shd w:val="clear" w:color="auto" w:fill="auto"/>
                </w:tcPr>
                <w:p w14:paraId="41F7649C" w14:textId="77777777" w:rsidR="0044486E" w:rsidRPr="00FE448E" w:rsidRDefault="0044486E" w:rsidP="0044486E">
                  <w:pPr>
                    <w:spacing w:line="280" w:lineRule="exact"/>
                    <w:rPr>
                      <w:color w:val="FF0000"/>
                      <w:u w:val="single"/>
                    </w:rPr>
                  </w:pPr>
                  <w:r w:rsidRPr="00FE448E">
                    <w:rPr>
                      <w:rFonts w:hint="eastAsia"/>
                      <w:color w:val="FF0000"/>
                      <w:u w:val="single"/>
                    </w:rPr>
                    <w:t>約定利率×50％</w:t>
                  </w:r>
                </w:p>
              </w:tc>
            </w:tr>
            <w:tr w:rsidR="0044486E" w:rsidRPr="0088179A" w14:paraId="63C71F15" w14:textId="77777777" w:rsidTr="000D19E4">
              <w:tc>
                <w:tcPr>
                  <w:tcW w:w="720" w:type="dxa"/>
                  <w:tcBorders>
                    <w:top w:val="nil"/>
                    <w:left w:val="nil"/>
                    <w:bottom w:val="nil"/>
                    <w:right w:val="nil"/>
                  </w:tcBorders>
                  <w:shd w:val="clear" w:color="auto" w:fill="auto"/>
                  <w:vAlign w:val="center"/>
                </w:tcPr>
                <w:p w14:paraId="62369D6F" w14:textId="77777777" w:rsidR="0044486E" w:rsidRPr="00FE448E" w:rsidRDefault="0044486E" w:rsidP="0044486E">
                  <w:pPr>
                    <w:spacing w:line="280" w:lineRule="exact"/>
                    <w:jc w:val="center"/>
                    <w:rPr>
                      <w:color w:val="FF0000"/>
                      <w:u w:val="single"/>
                    </w:rPr>
                  </w:pPr>
                  <w:r w:rsidRPr="00FE448E">
                    <w:rPr>
                      <w:rFonts w:hint="eastAsia"/>
                      <w:color w:val="FF0000"/>
                      <w:u w:val="single"/>
                    </w:rPr>
                    <w:t>Ｇ</w:t>
                  </w:r>
                </w:p>
              </w:tc>
              <w:tc>
                <w:tcPr>
                  <w:tcW w:w="2700" w:type="dxa"/>
                  <w:tcBorders>
                    <w:top w:val="nil"/>
                    <w:left w:val="nil"/>
                    <w:bottom w:val="nil"/>
                    <w:right w:val="nil"/>
                  </w:tcBorders>
                  <w:shd w:val="clear" w:color="auto" w:fill="auto"/>
                </w:tcPr>
                <w:p w14:paraId="6442A1C9" w14:textId="77777777" w:rsidR="0044486E" w:rsidRPr="00FE448E" w:rsidRDefault="0044486E" w:rsidP="0044486E">
                  <w:pPr>
                    <w:spacing w:line="280" w:lineRule="exact"/>
                    <w:rPr>
                      <w:color w:val="FF0000"/>
                      <w:u w:val="single"/>
                    </w:rPr>
                  </w:pPr>
                  <w:r w:rsidRPr="00FE448E">
                    <w:rPr>
                      <w:rFonts w:hint="eastAsia"/>
                      <w:color w:val="FF0000"/>
                      <w:u w:val="single"/>
                    </w:rPr>
                    <w:t>３年以上４年未満</w:t>
                  </w:r>
                </w:p>
              </w:tc>
              <w:tc>
                <w:tcPr>
                  <w:tcW w:w="4634" w:type="dxa"/>
                  <w:tcBorders>
                    <w:top w:val="nil"/>
                    <w:left w:val="nil"/>
                    <w:bottom w:val="nil"/>
                    <w:right w:val="nil"/>
                  </w:tcBorders>
                  <w:shd w:val="clear" w:color="auto" w:fill="auto"/>
                </w:tcPr>
                <w:p w14:paraId="6B457C86" w14:textId="77777777" w:rsidR="0044486E" w:rsidRPr="00FE448E" w:rsidRDefault="0044486E" w:rsidP="0044486E">
                  <w:pPr>
                    <w:spacing w:line="280" w:lineRule="exact"/>
                    <w:rPr>
                      <w:color w:val="FF0000"/>
                      <w:u w:val="single"/>
                    </w:rPr>
                  </w:pPr>
                  <w:r w:rsidRPr="00FE448E">
                    <w:rPr>
                      <w:rFonts w:hint="eastAsia"/>
                      <w:color w:val="FF0000"/>
                      <w:u w:val="single"/>
                    </w:rPr>
                    <w:t>約定利率×60％</w:t>
                  </w:r>
                </w:p>
              </w:tc>
            </w:tr>
          </w:tbl>
          <w:p w14:paraId="690052F3" w14:textId="77777777" w:rsidR="0044486E" w:rsidRPr="005D595A" w:rsidRDefault="0044486E" w:rsidP="0044486E">
            <w:pPr>
              <w:spacing w:line="300" w:lineRule="exact"/>
              <w:ind w:leftChars="200" w:left="420" w:firstLineChars="100" w:firstLine="210"/>
            </w:pPr>
            <w:r w:rsidRPr="00A65C59">
              <w:rPr>
                <w:rFonts w:hint="eastAsia"/>
              </w:rPr>
              <w:t>ただし、</w:t>
            </w:r>
            <w:r w:rsidRPr="00FE448E">
              <w:rPr>
                <w:rFonts w:hint="eastAsia"/>
                <w:color w:val="FF0000"/>
                <w:u w:val="single"/>
              </w:rPr>
              <w:t>Ｂ</w:t>
            </w:r>
            <w:r>
              <w:rPr>
                <w:rFonts w:hint="eastAsia"/>
              </w:rPr>
              <w:t>から</w:t>
            </w:r>
            <w:r w:rsidRPr="00FE448E">
              <w:rPr>
                <w:rFonts w:hint="eastAsia"/>
                <w:color w:val="FF0000"/>
                <w:u w:val="single"/>
              </w:rPr>
              <w:t>Ｇ</w:t>
            </w:r>
            <w:r w:rsidRPr="00A65C59">
              <w:rPr>
                <w:rFonts w:hint="eastAsia"/>
              </w:rPr>
              <w:t>の利率が解約日における普通貯金利率を下回るときは､その普通貯金利率によって計算します。</w:t>
            </w:r>
          </w:p>
          <w:p w14:paraId="4C7B2AD0" w14:textId="77777777" w:rsidR="0044486E" w:rsidRPr="0088179A" w:rsidRDefault="0044486E" w:rsidP="0044486E">
            <w:pPr>
              <w:spacing w:line="280" w:lineRule="exact"/>
              <w:ind w:leftChars="200" w:left="630" w:hangingChars="100" w:hanging="210"/>
            </w:pPr>
            <w:r w:rsidRPr="00FE448E">
              <w:rPr>
                <w:rFonts w:hint="eastAsia"/>
                <w:color w:val="FF0000"/>
                <w:u w:val="single"/>
              </w:rPr>
              <w:t>④</w:t>
            </w:r>
            <w:r w:rsidRPr="0088179A">
              <w:rPr>
                <w:rFonts w:hint="eastAsia"/>
              </w:rPr>
              <w:t xml:space="preserve">　預入日の</w:t>
            </w:r>
            <w:r w:rsidRPr="00FE448E">
              <w:rPr>
                <w:rFonts w:hint="eastAsia"/>
                <w:color w:val="FF0000"/>
                <w:u w:val="single"/>
              </w:rPr>
              <w:t>４</w:t>
            </w:r>
            <w:r w:rsidRPr="0088179A">
              <w:rPr>
                <w:rFonts w:hint="eastAsia"/>
              </w:rPr>
              <w:t>年後の応当日の翌日から預入日の</w:t>
            </w:r>
            <w:r w:rsidRPr="00FE448E">
              <w:rPr>
                <w:rFonts w:hint="eastAsia"/>
                <w:color w:val="FF0000"/>
                <w:u w:val="single"/>
              </w:rPr>
              <w:t>５</w:t>
            </w:r>
            <w:r w:rsidRPr="0088179A">
              <w:rPr>
                <w:rFonts w:hint="eastAsia"/>
              </w:rPr>
              <w:t>年後の応当日までの日を満期日としたこの貯金の場合</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700"/>
              <w:gridCol w:w="4634"/>
            </w:tblGrid>
            <w:tr w:rsidR="0044486E" w:rsidRPr="0088179A" w14:paraId="20DB1D85" w14:textId="77777777" w:rsidTr="000D19E4">
              <w:tc>
                <w:tcPr>
                  <w:tcW w:w="720" w:type="dxa"/>
                  <w:tcBorders>
                    <w:top w:val="nil"/>
                    <w:left w:val="nil"/>
                    <w:bottom w:val="nil"/>
                    <w:right w:val="nil"/>
                  </w:tcBorders>
                  <w:vAlign w:val="center"/>
                </w:tcPr>
                <w:p w14:paraId="2C26550A" w14:textId="77777777" w:rsidR="0044486E" w:rsidRPr="00FE448E" w:rsidRDefault="0044486E" w:rsidP="0044486E">
                  <w:pPr>
                    <w:spacing w:line="280" w:lineRule="exact"/>
                    <w:jc w:val="center"/>
                    <w:rPr>
                      <w:color w:val="FF0000"/>
                      <w:u w:val="single"/>
                    </w:rPr>
                  </w:pPr>
                  <w:r w:rsidRPr="00FE448E">
                    <w:rPr>
                      <w:rFonts w:hint="eastAsia"/>
                      <w:color w:val="FF0000"/>
                      <w:u w:val="single"/>
                    </w:rPr>
                    <w:t>Ａ</w:t>
                  </w:r>
                </w:p>
              </w:tc>
              <w:tc>
                <w:tcPr>
                  <w:tcW w:w="2700" w:type="dxa"/>
                  <w:tcBorders>
                    <w:top w:val="nil"/>
                    <w:left w:val="nil"/>
                    <w:bottom w:val="nil"/>
                    <w:right w:val="nil"/>
                  </w:tcBorders>
                </w:tcPr>
                <w:p w14:paraId="5599348D" w14:textId="77777777" w:rsidR="0044486E" w:rsidRPr="00FE448E" w:rsidRDefault="0044486E" w:rsidP="0044486E">
                  <w:pPr>
                    <w:spacing w:line="280" w:lineRule="exact"/>
                    <w:rPr>
                      <w:color w:val="FF0000"/>
                      <w:u w:val="single"/>
                    </w:rPr>
                  </w:pPr>
                  <w:r w:rsidRPr="00FE448E">
                    <w:rPr>
                      <w:rFonts w:hint="eastAsia"/>
                      <w:color w:val="FF0000"/>
                      <w:u w:val="single"/>
                    </w:rPr>
                    <w:t>６か月未満</w:t>
                  </w:r>
                </w:p>
              </w:tc>
              <w:tc>
                <w:tcPr>
                  <w:tcW w:w="4634" w:type="dxa"/>
                  <w:tcBorders>
                    <w:top w:val="nil"/>
                    <w:left w:val="nil"/>
                    <w:bottom w:val="nil"/>
                    <w:right w:val="nil"/>
                  </w:tcBorders>
                </w:tcPr>
                <w:p w14:paraId="7181EFD8" w14:textId="77777777" w:rsidR="0044486E" w:rsidRPr="00FE448E" w:rsidRDefault="0044486E" w:rsidP="0044486E">
                  <w:pPr>
                    <w:spacing w:line="280" w:lineRule="exact"/>
                    <w:rPr>
                      <w:color w:val="FF0000"/>
                      <w:u w:val="single"/>
                    </w:rPr>
                  </w:pPr>
                  <w:r w:rsidRPr="00FE448E">
                    <w:rPr>
                      <w:rFonts w:hint="eastAsia"/>
                      <w:color w:val="FF0000"/>
                      <w:u w:val="single"/>
                    </w:rPr>
                    <w:t>解約日における普通貯金の利率</w:t>
                  </w:r>
                </w:p>
              </w:tc>
            </w:tr>
            <w:tr w:rsidR="0044486E" w:rsidRPr="0088179A" w14:paraId="5F5A6244" w14:textId="77777777" w:rsidTr="000D19E4">
              <w:tc>
                <w:tcPr>
                  <w:tcW w:w="720" w:type="dxa"/>
                  <w:tcBorders>
                    <w:top w:val="nil"/>
                    <w:left w:val="nil"/>
                    <w:bottom w:val="nil"/>
                    <w:right w:val="nil"/>
                  </w:tcBorders>
                  <w:vAlign w:val="center"/>
                </w:tcPr>
                <w:p w14:paraId="11082819" w14:textId="77777777" w:rsidR="0044486E" w:rsidRPr="00FE448E" w:rsidRDefault="0044486E" w:rsidP="0044486E">
                  <w:pPr>
                    <w:spacing w:line="280" w:lineRule="exact"/>
                    <w:jc w:val="center"/>
                    <w:rPr>
                      <w:color w:val="FF0000"/>
                      <w:u w:val="single"/>
                    </w:rPr>
                  </w:pPr>
                  <w:r w:rsidRPr="00FE448E">
                    <w:rPr>
                      <w:rFonts w:hint="eastAsia"/>
                      <w:color w:val="FF0000"/>
                      <w:u w:val="single"/>
                    </w:rPr>
                    <w:t>Ｂ</w:t>
                  </w:r>
                </w:p>
              </w:tc>
              <w:tc>
                <w:tcPr>
                  <w:tcW w:w="2700" w:type="dxa"/>
                  <w:tcBorders>
                    <w:top w:val="nil"/>
                    <w:left w:val="nil"/>
                    <w:bottom w:val="nil"/>
                    <w:right w:val="nil"/>
                  </w:tcBorders>
                </w:tcPr>
                <w:p w14:paraId="00F70414" w14:textId="77777777" w:rsidR="0044486E" w:rsidRPr="00FE448E" w:rsidRDefault="0044486E" w:rsidP="0044486E">
                  <w:pPr>
                    <w:spacing w:line="280" w:lineRule="exact"/>
                    <w:rPr>
                      <w:color w:val="FF0000"/>
                      <w:u w:val="single"/>
                    </w:rPr>
                  </w:pPr>
                  <w:r w:rsidRPr="00FE448E">
                    <w:rPr>
                      <w:rFonts w:hint="eastAsia"/>
                      <w:color w:val="FF0000"/>
                      <w:u w:val="single"/>
                    </w:rPr>
                    <w:t>６か月以上１年未満</w:t>
                  </w:r>
                </w:p>
              </w:tc>
              <w:tc>
                <w:tcPr>
                  <w:tcW w:w="4634" w:type="dxa"/>
                  <w:tcBorders>
                    <w:top w:val="nil"/>
                    <w:left w:val="nil"/>
                    <w:bottom w:val="nil"/>
                    <w:right w:val="nil"/>
                  </w:tcBorders>
                </w:tcPr>
                <w:p w14:paraId="1F642133" w14:textId="77777777" w:rsidR="0044486E" w:rsidRPr="00FE448E" w:rsidRDefault="0044486E" w:rsidP="0044486E">
                  <w:pPr>
                    <w:spacing w:line="280" w:lineRule="exact"/>
                    <w:rPr>
                      <w:color w:val="FF0000"/>
                      <w:u w:val="single"/>
                    </w:rPr>
                  </w:pPr>
                  <w:r w:rsidRPr="00FE448E">
                    <w:rPr>
                      <w:rFonts w:hint="eastAsia"/>
                      <w:color w:val="FF0000"/>
                      <w:u w:val="single"/>
                    </w:rPr>
                    <w:t>約定利率×10％</w:t>
                  </w:r>
                </w:p>
              </w:tc>
            </w:tr>
            <w:tr w:rsidR="0044486E" w:rsidRPr="0088179A" w14:paraId="10814FE6" w14:textId="77777777" w:rsidTr="000D19E4">
              <w:tc>
                <w:tcPr>
                  <w:tcW w:w="720" w:type="dxa"/>
                  <w:tcBorders>
                    <w:top w:val="nil"/>
                    <w:left w:val="nil"/>
                    <w:bottom w:val="nil"/>
                    <w:right w:val="nil"/>
                  </w:tcBorders>
                  <w:shd w:val="clear" w:color="auto" w:fill="auto"/>
                  <w:vAlign w:val="center"/>
                </w:tcPr>
                <w:p w14:paraId="2978ADA6" w14:textId="77777777" w:rsidR="0044486E" w:rsidRPr="00FE448E" w:rsidRDefault="0044486E" w:rsidP="0044486E">
                  <w:pPr>
                    <w:spacing w:line="280" w:lineRule="exact"/>
                    <w:jc w:val="center"/>
                    <w:rPr>
                      <w:color w:val="FF0000"/>
                      <w:u w:val="single"/>
                    </w:rPr>
                  </w:pPr>
                  <w:r w:rsidRPr="00FE448E">
                    <w:rPr>
                      <w:rFonts w:hint="eastAsia"/>
                      <w:color w:val="FF0000"/>
                      <w:u w:val="single"/>
                    </w:rPr>
                    <w:t>Ｃ</w:t>
                  </w:r>
                </w:p>
              </w:tc>
              <w:tc>
                <w:tcPr>
                  <w:tcW w:w="2700" w:type="dxa"/>
                  <w:tcBorders>
                    <w:top w:val="nil"/>
                    <w:left w:val="nil"/>
                    <w:bottom w:val="nil"/>
                    <w:right w:val="nil"/>
                  </w:tcBorders>
                  <w:shd w:val="clear" w:color="auto" w:fill="auto"/>
                </w:tcPr>
                <w:p w14:paraId="15AA7A7F" w14:textId="77777777" w:rsidR="0044486E" w:rsidRPr="00FE448E" w:rsidRDefault="0044486E" w:rsidP="0044486E">
                  <w:pPr>
                    <w:spacing w:line="280" w:lineRule="exact"/>
                    <w:rPr>
                      <w:color w:val="FF0000"/>
                      <w:u w:val="single"/>
                    </w:rPr>
                  </w:pPr>
                  <w:r w:rsidRPr="00FE448E">
                    <w:rPr>
                      <w:rFonts w:hint="eastAsia"/>
                      <w:color w:val="FF0000"/>
                      <w:u w:val="single"/>
                    </w:rPr>
                    <w:t>１年以上１年６か月未満</w:t>
                  </w:r>
                </w:p>
              </w:tc>
              <w:tc>
                <w:tcPr>
                  <w:tcW w:w="4634" w:type="dxa"/>
                  <w:tcBorders>
                    <w:top w:val="nil"/>
                    <w:left w:val="nil"/>
                    <w:bottom w:val="nil"/>
                    <w:right w:val="nil"/>
                  </w:tcBorders>
                  <w:shd w:val="clear" w:color="auto" w:fill="auto"/>
                </w:tcPr>
                <w:p w14:paraId="482A0EA9" w14:textId="77777777" w:rsidR="0044486E" w:rsidRPr="00FE448E" w:rsidRDefault="0044486E" w:rsidP="0044486E">
                  <w:pPr>
                    <w:spacing w:line="280" w:lineRule="exact"/>
                    <w:rPr>
                      <w:color w:val="FF0000"/>
                      <w:u w:val="single"/>
                    </w:rPr>
                  </w:pPr>
                  <w:r w:rsidRPr="00FE448E">
                    <w:rPr>
                      <w:rFonts w:hint="eastAsia"/>
                      <w:color w:val="FF0000"/>
                      <w:u w:val="single"/>
                    </w:rPr>
                    <w:t>約定利率×10％</w:t>
                  </w:r>
                </w:p>
              </w:tc>
            </w:tr>
            <w:tr w:rsidR="0044486E" w:rsidRPr="0088179A" w14:paraId="2197840B" w14:textId="77777777" w:rsidTr="000D19E4">
              <w:tc>
                <w:tcPr>
                  <w:tcW w:w="720" w:type="dxa"/>
                  <w:tcBorders>
                    <w:top w:val="nil"/>
                    <w:left w:val="nil"/>
                    <w:bottom w:val="nil"/>
                    <w:right w:val="nil"/>
                  </w:tcBorders>
                  <w:shd w:val="clear" w:color="auto" w:fill="auto"/>
                  <w:vAlign w:val="center"/>
                </w:tcPr>
                <w:p w14:paraId="4BE2F09D" w14:textId="77777777" w:rsidR="0044486E" w:rsidRPr="00FE448E" w:rsidRDefault="0044486E" w:rsidP="0044486E">
                  <w:pPr>
                    <w:spacing w:line="280" w:lineRule="exact"/>
                    <w:jc w:val="center"/>
                    <w:rPr>
                      <w:color w:val="FF0000"/>
                      <w:u w:val="single"/>
                    </w:rPr>
                  </w:pPr>
                  <w:r w:rsidRPr="00FE448E">
                    <w:rPr>
                      <w:rFonts w:hint="eastAsia"/>
                      <w:color w:val="FF0000"/>
                      <w:u w:val="single"/>
                    </w:rPr>
                    <w:t>Ｄ</w:t>
                  </w:r>
                </w:p>
              </w:tc>
              <w:tc>
                <w:tcPr>
                  <w:tcW w:w="2700" w:type="dxa"/>
                  <w:tcBorders>
                    <w:top w:val="nil"/>
                    <w:left w:val="nil"/>
                    <w:bottom w:val="nil"/>
                    <w:right w:val="nil"/>
                  </w:tcBorders>
                  <w:shd w:val="clear" w:color="auto" w:fill="auto"/>
                </w:tcPr>
                <w:p w14:paraId="5C358A81" w14:textId="77777777" w:rsidR="0044486E" w:rsidRPr="00FE448E" w:rsidRDefault="0044486E" w:rsidP="0044486E">
                  <w:pPr>
                    <w:spacing w:line="280" w:lineRule="exact"/>
                    <w:rPr>
                      <w:color w:val="FF0000"/>
                      <w:u w:val="single"/>
                    </w:rPr>
                  </w:pPr>
                  <w:r w:rsidRPr="00FE448E">
                    <w:rPr>
                      <w:rFonts w:hint="eastAsia"/>
                      <w:color w:val="FF0000"/>
                      <w:u w:val="single"/>
                    </w:rPr>
                    <w:t>１年６か月以上２年未満</w:t>
                  </w:r>
                </w:p>
              </w:tc>
              <w:tc>
                <w:tcPr>
                  <w:tcW w:w="4634" w:type="dxa"/>
                  <w:tcBorders>
                    <w:top w:val="nil"/>
                    <w:left w:val="nil"/>
                    <w:bottom w:val="nil"/>
                    <w:right w:val="nil"/>
                  </w:tcBorders>
                  <w:shd w:val="clear" w:color="auto" w:fill="auto"/>
                </w:tcPr>
                <w:p w14:paraId="0D0F5E0B" w14:textId="77777777" w:rsidR="0044486E" w:rsidRPr="00FE448E" w:rsidRDefault="0044486E" w:rsidP="0044486E">
                  <w:pPr>
                    <w:spacing w:line="280" w:lineRule="exact"/>
                    <w:rPr>
                      <w:color w:val="FF0000"/>
                      <w:u w:val="single"/>
                    </w:rPr>
                  </w:pPr>
                  <w:r w:rsidRPr="00FE448E">
                    <w:rPr>
                      <w:rFonts w:hint="eastAsia"/>
                      <w:color w:val="FF0000"/>
                      <w:u w:val="single"/>
                    </w:rPr>
                    <w:t>約定利率×20％</w:t>
                  </w:r>
                </w:p>
              </w:tc>
            </w:tr>
            <w:tr w:rsidR="0044486E" w:rsidRPr="0088179A" w14:paraId="194060FF" w14:textId="77777777" w:rsidTr="000D19E4">
              <w:tc>
                <w:tcPr>
                  <w:tcW w:w="720" w:type="dxa"/>
                  <w:tcBorders>
                    <w:top w:val="nil"/>
                    <w:left w:val="nil"/>
                    <w:bottom w:val="nil"/>
                    <w:right w:val="nil"/>
                  </w:tcBorders>
                  <w:shd w:val="clear" w:color="auto" w:fill="auto"/>
                  <w:vAlign w:val="center"/>
                </w:tcPr>
                <w:p w14:paraId="4CB16EBD" w14:textId="77777777" w:rsidR="0044486E" w:rsidRPr="00FE448E" w:rsidRDefault="0044486E" w:rsidP="0044486E">
                  <w:pPr>
                    <w:spacing w:line="280" w:lineRule="exact"/>
                    <w:jc w:val="center"/>
                    <w:rPr>
                      <w:color w:val="FF0000"/>
                      <w:u w:val="single"/>
                    </w:rPr>
                  </w:pPr>
                  <w:r w:rsidRPr="00FE448E">
                    <w:rPr>
                      <w:rFonts w:hint="eastAsia"/>
                      <w:color w:val="FF0000"/>
                      <w:u w:val="single"/>
                    </w:rPr>
                    <w:t>Ｅ</w:t>
                  </w:r>
                </w:p>
              </w:tc>
              <w:tc>
                <w:tcPr>
                  <w:tcW w:w="2700" w:type="dxa"/>
                  <w:tcBorders>
                    <w:top w:val="nil"/>
                    <w:left w:val="nil"/>
                    <w:bottom w:val="nil"/>
                    <w:right w:val="nil"/>
                  </w:tcBorders>
                  <w:shd w:val="clear" w:color="auto" w:fill="auto"/>
                </w:tcPr>
                <w:p w14:paraId="4DF23335" w14:textId="77777777" w:rsidR="0044486E" w:rsidRPr="00FE448E" w:rsidRDefault="0044486E" w:rsidP="0044486E">
                  <w:pPr>
                    <w:spacing w:line="280" w:lineRule="exact"/>
                    <w:rPr>
                      <w:color w:val="FF0000"/>
                      <w:u w:val="single"/>
                    </w:rPr>
                  </w:pPr>
                  <w:r w:rsidRPr="00FE448E">
                    <w:rPr>
                      <w:rFonts w:hint="eastAsia"/>
                      <w:color w:val="FF0000"/>
                      <w:u w:val="single"/>
                    </w:rPr>
                    <w:t>２年以上２年６か月未満</w:t>
                  </w:r>
                </w:p>
              </w:tc>
              <w:tc>
                <w:tcPr>
                  <w:tcW w:w="4634" w:type="dxa"/>
                  <w:tcBorders>
                    <w:top w:val="nil"/>
                    <w:left w:val="nil"/>
                    <w:bottom w:val="nil"/>
                    <w:right w:val="nil"/>
                  </w:tcBorders>
                  <w:shd w:val="clear" w:color="auto" w:fill="auto"/>
                </w:tcPr>
                <w:p w14:paraId="5FA35D55" w14:textId="77777777" w:rsidR="0044486E" w:rsidRPr="00FE448E" w:rsidRDefault="0044486E" w:rsidP="0044486E">
                  <w:pPr>
                    <w:spacing w:line="280" w:lineRule="exact"/>
                    <w:rPr>
                      <w:color w:val="FF0000"/>
                      <w:u w:val="single"/>
                    </w:rPr>
                  </w:pPr>
                  <w:r w:rsidRPr="00FE448E">
                    <w:rPr>
                      <w:rFonts w:hint="eastAsia"/>
                      <w:color w:val="FF0000"/>
                      <w:u w:val="single"/>
                    </w:rPr>
                    <w:t>約定利率×30％</w:t>
                  </w:r>
                </w:p>
              </w:tc>
            </w:tr>
            <w:tr w:rsidR="0044486E" w:rsidRPr="0088179A" w14:paraId="2813C931" w14:textId="77777777" w:rsidTr="000D19E4">
              <w:tc>
                <w:tcPr>
                  <w:tcW w:w="720" w:type="dxa"/>
                  <w:tcBorders>
                    <w:top w:val="nil"/>
                    <w:left w:val="nil"/>
                    <w:bottom w:val="nil"/>
                    <w:right w:val="nil"/>
                  </w:tcBorders>
                  <w:shd w:val="clear" w:color="auto" w:fill="auto"/>
                  <w:vAlign w:val="center"/>
                </w:tcPr>
                <w:p w14:paraId="55D5C551" w14:textId="77777777" w:rsidR="0044486E" w:rsidRPr="00FE448E" w:rsidRDefault="0044486E" w:rsidP="0044486E">
                  <w:pPr>
                    <w:spacing w:line="280" w:lineRule="exact"/>
                    <w:jc w:val="center"/>
                    <w:rPr>
                      <w:color w:val="FF0000"/>
                      <w:u w:val="single"/>
                    </w:rPr>
                  </w:pPr>
                  <w:r w:rsidRPr="00FE448E">
                    <w:rPr>
                      <w:rFonts w:hint="eastAsia"/>
                      <w:color w:val="FF0000"/>
                      <w:u w:val="single"/>
                    </w:rPr>
                    <w:t>Ｆ</w:t>
                  </w:r>
                </w:p>
              </w:tc>
              <w:tc>
                <w:tcPr>
                  <w:tcW w:w="2700" w:type="dxa"/>
                  <w:tcBorders>
                    <w:top w:val="nil"/>
                    <w:left w:val="nil"/>
                    <w:bottom w:val="nil"/>
                    <w:right w:val="nil"/>
                  </w:tcBorders>
                  <w:shd w:val="clear" w:color="auto" w:fill="auto"/>
                </w:tcPr>
                <w:p w14:paraId="04FF947D" w14:textId="77777777" w:rsidR="0044486E" w:rsidRPr="00FE448E" w:rsidRDefault="0044486E" w:rsidP="0044486E">
                  <w:pPr>
                    <w:spacing w:line="280" w:lineRule="exact"/>
                    <w:rPr>
                      <w:color w:val="FF0000"/>
                      <w:u w:val="single"/>
                    </w:rPr>
                  </w:pPr>
                  <w:r w:rsidRPr="00FE448E">
                    <w:rPr>
                      <w:rFonts w:hint="eastAsia"/>
                      <w:color w:val="FF0000"/>
                      <w:u w:val="single"/>
                    </w:rPr>
                    <w:t>２年６か月以上３年未満</w:t>
                  </w:r>
                </w:p>
              </w:tc>
              <w:tc>
                <w:tcPr>
                  <w:tcW w:w="4634" w:type="dxa"/>
                  <w:tcBorders>
                    <w:top w:val="nil"/>
                    <w:left w:val="nil"/>
                    <w:bottom w:val="nil"/>
                    <w:right w:val="nil"/>
                  </w:tcBorders>
                  <w:shd w:val="clear" w:color="auto" w:fill="auto"/>
                </w:tcPr>
                <w:p w14:paraId="5BF02DA4" w14:textId="77777777" w:rsidR="0044486E" w:rsidRPr="00FE448E" w:rsidRDefault="0044486E" w:rsidP="0044486E">
                  <w:pPr>
                    <w:spacing w:line="280" w:lineRule="exact"/>
                    <w:rPr>
                      <w:color w:val="FF0000"/>
                      <w:u w:val="single"/>
                    </w:rPr>
                  </w:pPr>
                  <w:r w:rsidRPr="00FE448E">
                    <w:rPr>
                      <w:rFonts w:hint="eastAsia"/>
                      <w:color w:val="FF0000"/>
                      <w:u w:val="single"/>
                    </w:rPr>
                    <w:t>約定利率×40％</w:t>
                  </w:r>
                </w:p>
              </w:tc>
            </w:tr>
            <w:tr w:rsidR="0044486E" w:rsidRPr="0088179A" w14:paraId="4D6D79C8" w14:textId="77777777" w:rsidTr="000D19E4">
              <w:tc>
                <w:tcPr>
                  <w:tcW w:w="720" w:type="dxa"/>
                  <w:tcBorders>
                    <w:top w:val="nil"/>
                    <w:left w:val="nil"/>
                    <w:bottom w:val="nil"/>
                    <w:right w:val="nil"/>
                  </w:tcBorders>
                  <w:shd w:val="clear" w:color="auto" w:fill="auto"/>
                  <w:vAlign w:val="center"/>
                </w:tcPr>
                <w:p w14:paraId="1A1A23C3" w14:textId="77777777" w:rsidR="0044486E" w:rsidRPr="00FE448E" w:rsidRDefault="0044486E" w:rsidP="0044486E">
                  <w:pPr>
                    <w:spacing w:line="280" w:lineRule="exact"/>
                    <w:jc w:val="center"/>
                    <w:rPr>
                      <w:color w:val="FF0000"/>
                      <w:u w:val="single"/>
                    </w:rPr>
                  </w:pPr>
                  <w:r w:rsidRPr="00FE448E">
                    <w:rPr>
                      <w:rFonts w:hint="eastAsia"/>
                      <w:color w:val="FF0000"/>
                      <w:u w:val="single"/>
                    </w:rPr>
                    <w:t>Ｇ</w:t>
                  </w:r>
                </w:p>
              </w:tc>
              <w:tc>
                <w:tcPr>
                  <w:tcW w:w="2700" w:type="dxa"/>
                  <w:tcBorders>
                    <w:top w:val="nil"/>
                    <w:left w:val="nil"/>
                    <w:bottom w:val="nil"/>
                    <w:right w:val="nil"/>
                  </w:tcBorders>
                  <w:shd w:val="clear" w:color="auto" w:fill="auto"/>
                </w:tcPr>
                <w:p w14:paraId="77DAA3D6" w14:textId="77777777" w:rsidR="0044486E" w:rsidRPr="00FE448E" w:rsidRDefault="0044486E" w:rsidP="0044486E">
                  <w:pPr>
                    <w:spacing w:line="280" w:lineRule="exact"/>
                    <w:rPr>
                      <w:color w:val="FF0000"/>
                      <w:u w:val="single"/>
                    </w:rPr>
                  </w:pPr>
                  <w:r w:rsidRPr="00FE448E">
                    <w:rPr>
                      <w:rFonts w:hint="eastAsia"/>
                      <w:color w:val="FF0000"/>
                      <w:u w:val="single"/>
                    </w:rPr>
                    <w:t>３年以上３年６か月未満</w:t>
                  </w:r>
                </w:p>
              </w:tc>
              <w:tc>
                <w:tcPr>
                  <w:tcW w:w="4634" w:type="dxa"/>
                  <w:tcBorders>
                    <w:top w:val="nil"/>
                    <w:left w:val="nil"/>
                    <w:bottom w:val="nil"/>
                    <w:right w:val="nil"/>
                  </w:tcBorders>
                  <w:shd w:val="clear" w:color="auto" w:fill="auto"/>
                </w:tcPr>
                <w:p w14:paraId="19CC4B32" w14:textId="77777777" w:rsidR="0044486E" w:rsidRPr="00FE448E" w:rsidRDefault="0044486E" w:rsidP="0044486E">
                  <w:pPr>
                    <w:spacing w:line="280" w:lineRule="exact"/>
                    <w:rPr>
                      <w:color w:val="FF0000"/>
                      <w:u w:val="single"/>
                    </w:rPr>
                  </w:pPr>
                  <w:r w:rsidRPr="00FE448E">
                    <w:rPr>
                      <w:rFonts w:hint="eastAsia"/>
                      <w:color w:val="FF0000"/>
                      <w:u w:val="single"/>
                    </w:rPr>
                    <w:t>約定利率×50％</w:t>
                  </w:r>
                </w:p>
              </w:tc>
            </w:tr>
            <w:tr w:rsidR="0044486E" w:rsidRPr="0088179A" w14:paraId="4E28C37A" w14:textId="77777777" w:rsidTr="000D19E4">
              <w:tc>
                <w:tcPr>
                  <w:tcW w:w="720" w:type="dxa"/>
                  <w:tcBorders>
                    <w:top w:val="nil"/>
                    <w:left w:val="nil"/>
                    <w:bottom w:val="nil"/>
                    <w:right w:val="nil"/>
                  </w:tcBorders>
                  <w:shd w:val="clear" w:color="auto" w:fill="auto"/>
                  <w:vAlign w:val="center"/>
                </w:tcPr>
                <w:p w14:paraId="7BE5C578" w14:textId="77777777" w:rsidR="0044486E" w:rsidRPr="00FE448E" w:rsidRDefault="0044486E" w:rsidP="0044486E">
                  <w:pPr>
                    <w:spacing w:line="280" w:lineRule="exact"/>
                    <w:jc w:val="center"/>
                    <w:rPr>
                      <w:color w:val="FF0000"/>
                      <w:u w:val="single"/>
                    </w:rPr>
                  </w:pPr>
                  <w:r w:rsidRPr="00FE448E">
                    <w:rPr>
                      <w:rFonts w:hint="eastAsia"/>
                      <w:color w:val="FF0000"/>
                      <w:u w:val="single"/>
                    </w:rPr>
                    <w:t>Ｈ</w:t>
                  </w:r>
                </w:p>
              </w:tc>
              <w:tc>
                <w:tcPr>
                  <w:tcW w:w="2700" w:type="dxa"/>
                  <w:tcBorders>
                    <w:top w:val="nil"/>
                    <w:left w:val="nil"/>
                    <w:bottom w:val="nil"/>
                    <w:right w:val="nil"/>
                  </w:tcBorders>
                  <w:shd w:val="clear" w:color="auto" w:fill="auto"/>
                </w:tcPr>
                <w:p w14:paraId="38D5884D" w14:textId="77777777" w:rsidR="0044486E" w:rsidRPr="00FE448E" w:rsidRDefault="0044486E" w:rsidP="0044486E">
                  <w:pPr>
                    <w:spacing w:line="280" w:lineRule="exact"/>
                    <w:rPr>
                      <w:color w:val="FF0000"/>
                      <w:u w:val="single"/>
                    </w:rPr>
                  </w:pPr>
                  <w:r w:rsidRPr="00FE448E">
                    <w:rPr>
                      <w:rFonts w:hint="eastAsia"/>
                      <w:color w:val="FF0000"/>
                      <w:u w:val="single"/>
                    </w:rPr>
                    <w:t>３年６か月以上４年未満</w:t>
                  </w:r>
                </w:p>
              </w:tc>
              <w:tc>
                <w:tcPr>
                  <w:tcW w:w="4634" w:type="dxa"/>
                  <w:tcBorders>
                    <w:top w:val="nil"/>
                    <w:left w:val="nil"/>
                    <w:bottom w:val="nil"/>
                    <w:right w:val="nil"/>
                  </w:tcBorders>
                  <w:shd w:val="clear" w:color="auto" w:fill="auto"/>
                </w:tcPr>
                <w:p w14:paraId="72DAC79D" w14:textId="77777777" w:rsidR="0044486E" w:rsidRPr="00FE448E" w:rsidRDefault="0044486E" w:rsidP="0044486E">
                  <w:pPr>
                    <w:spacing w:line="280" w:lineRule="exact"/>
                    <w:rPr>
                      <w:color w:val="FF0000"/>
                      <w:u w:val="single"/>
                    </w:rPr>
                  </w:pPr>
                  <w:r w:rsidRPr="00FE448E">
                    <w:rPr>
                      <w:rFonts w:hint="eastAsia"/>
                      <w:color w:val="FF0000"/>
                      <w:u w:val="single"/>
                    </w:rPr>
                    <w:t>約定利率×60％</w:t>
                  </w:r>
                </w:p>
              </w:tc>
            </w:tr>
            <w:tr w:rsidR="0044486E" w:rsidRPr="0088179A" w14:paraId="67316236" w14:textId="77777777" w:rsidTr="000D19E4">
              <w:tc>
                <w:tcPr>
                  <w:tcW w:w="720" w:type="dxa"/>
                  <w:tcBorders>
                    <w:top w:val="nil"/>
                    <w:left w:val="nil"/>
                    <w:bottom w:val="nil"/>
                    <w:right w:val="nil"/>
                  </w:tcBorders>
                  <w:shd w:val="clear" w:color="auto" w:fill="auto"/>
                  <w:vAlign w:val="center"/>
                </w:tcPr>
                <w:p w14:paraId="0CDFF976" w14:textId="77777777" w:rsidR="0044486E" w:rsidRPr="00FE448E" w:rsidRDefault="0044486E" w:rsidP="0044486E">
                  <w:pPr>
                    <w:spacing w:line="280" w:lineRule="exact"/>
                    <w:jc w:val="center"/>
                    <w:rPr>
                      <w:color w:val="FF0000"/>
                      <w:u w:val="single"/>
                    </w:rPr>
                  </w:pPr>
                  <w:r w:rsidRPr="00FE448E">
                    <w:rPr>
                      <w:rFonts w:hint="eastAsia"/>
                      <w:color w:val="FF0000"/>
                      <w:u w:val="single"/>
                    </w:rPr>
                    <w:t>Ｉ</w:t>
                  </w:r>
                </w:p>
              </w:tc>
              <w:tc>
                <w:tcPr>
                  <w:tcW w:w="2700" w:type="dxa"/>
                  <w:tcBorders>
                    <w:top w:val="nil"/>
                    <w:left w:val="nil"/>
                    <w:bottom w:val="nil"/>
                    <w:right w:val="nil"/>
                  </w:tcBorders>
                  <w:shd w:val="clear" w:color="auto" w:fill="auto"/>
                </w:tcPr>
                <w:p w14:paraId="0771EB0E" w14:textId="77777777" w:rsidR="0044486E" w:rsidRPr="00FE448E" w:rsidRDefault="0044486E" w:rsidP="0044486E">
                  <w:pPr>
                    <w:spacing w:line="280" w:lineRule="exact"/>
                    <w:rPr>
                      <w:color w:val="FF0000"/>
                      <w:u w:val="single"/>
                    </w:rPr>
                  </w:pPr>
                  <w:r w:rsidRPr="00FE448E">
                    <w:rPr>
                      <w:rFonts w:hint="eastAsia"/>
                      <w:color w:val="FF0000"/>
                      <w:u w:val="single"/>
                    </w:rPr>
                    <w:t>４年以上５年未満</w:t>
                  </w:r>
                </w:p>
              </w:tc>
              <w:tc>
                <w:tcPr>
                  <w:tcW w:w="4634" w:type="dxa"/>
                  <w:tcBorders>
                    <w:top w:val="nil"/>
                    <w:left w:val="nil"/>
                    <w:bottom w:val="nil"/>
                    <w:right w:val="nil"/>
                  </w:tcBorders>
                  <w:shd w:val="clear" w:color="auto" w:fill="auto"/>
                </w:tcPr>
                <w:p w14:paraId="38531AA1" w14:textId="77777777" w:rsidR="0044486E" w:rsidRPr="00FE448E" w:rsidRDefault="0044486E" w:rsidP="0044486E">
                  <w:pPr>
                    <w:spacing w:line="280" w:lineRule="exact"/>
                    <w:rPr>
                      <w:color w:val="FF0000"/>
                      <w:u w:val="single"/>
                    </w:rPr>
                  </w:pPr>
                  <w:r w:rsidRPr="00FE448E">
                    <w:rPr>
                      <w:rFonts w:hint="eastAsia"/>
                      <w:color w:val="FF0000"/>
                      <w:u w:val="single"/>
                    </w:rPr>
                    <w:t>約定利率×70％</w:t>
                  </w:r>
                </w:p>
              </w:tc>
            </w:tr>
          </w:tbl>
          <w:p w14:paraId="6C9195A5" w14:textId="77777777" w:rsidR="0044486E" w:rsidRPr="005D595A" w:rsidRDefault="0044486E" w:rsidP="0044486E">
            <w:pPr>
              <w:spacing w:line="300" w:lineRule="exact"/>
              <w:ind w:leftChars="200" w:left="420" w:firstLineChars="100" w:firstLine="210"/>
            </w:pPr>
            <w:r w:rsidRPr="00A65C59">
              <w:rPr>
                <w:rFonts w:hint="eastAsia"/>
              </w:rPr>
              <w:t>ただし、</w:t>
            </w:r>
            <w:r w:rsidRPr="00FE448E">
              <w:rPr>
                <w:rFonts w:hint="eastAsia"/>
                <w:color w:val="FF0000"/>
                <w:u w:val="single"/>
              </w:rPr>
              <w:t>Ｂ</w:t>
            </w:r>
            <w:r>
              <w:rPr>
                <w:rFonts w:hint="eastAsia"/>
              </w:rPr>
              <w:t>から</w:t>
            </w:r>
            <w:r w:rsidRPr="00FE448E">
              <w:rPr>
                <w:rFonts w:hint="eastAsia"/>
                <w:color w:val="FF0000"/>
                <w:u w:val="single"/>
              </w:rPr>
              <w:t>Ｉ</w:t>
            </w:r>
            <w:r w:rsidRPr="00A65C59">
              <w:rPr>
                <w:rFonts w:hint="eastAsia"/>
              </w:rPr>
              <w:t>の利率が解約日における普通貯金利率を下回るときは､その普通貯金利率によって計算します。</w:t>
            </w:r>
          </w:p>
          <w:p w14:paraId="6194A59B" w14:textId="2826C797" w:rsidR="00211E4B" w:rsidRPr="00273CCB" w:rsidRDefault="0044486E" w:rsidP="0044486E">
            <w:pPr>
              <w:spacing w:line="300" w:lineRule="exact"/>
              <w:ind w:firstLineChars="50" w:firstLine="105"/>
            </w:pPr>
            <w:r w:rsidRPr="0088179A">
              <w:rPr>
                <w:rFonts w:hint="eastAsia"/>
              </w:rPr>
              <w:t xml:space="preserve"> (5)　この貯金の付利単位は</w:t>
            </w:r>
            <w:r w:rsidRPr="00FE448E">
              <w:rPr>
                <w:rFonts w:hint="eastAsia"/>
                <w:color w:val="FF0000"/>
                <w:u w:val="single"/>
              </w:rPr>
              <w:t>１</w:t>
            </w:r>
            <w:r w:rsidRPr="0088179A">
              <w:rPr>
                <w:rFonts w:hint="eastAsia"/>
              </w:rPr>
              <w:t>円とし、</w:t>
            </w:r>
            <w:r w:rsidRPr="00FE448E">
              <w:rPr>
                <w:rFonts w:hint="eastAsia"/>
                <w:color w:val="FF0000"/>
                <w:u w:val="single"/>
              </w:rPr>
              <w:t>１</w:t>
            </w:r>
            <w:r w:rsidRPr="0088179A">
              <w:rPr>
                <w:rFonts w:hint="eastAsia"/>
              </w:rPr>
              <w:t>年を365日として日割で計算します。</w:t>
            </w:r>
          </w:p>
          <w:p w14:paraId="015AF73A" w14:textId="77777777" w:rsidR="00924D09" w:rsidRDefault="00924D09" w:rsidP="00211E4B">
            <w:pPr>
              <w:spacing w:line="300" w:lineRule="exact"/>
              <w:rPr>
                <w:b/>
                <w:color w:val="FF0000"/>
                <w:u w:val="single"/>
              </w:rPr>
            </w:pPr>
          </w:p>
          <w:p w14:paraId="1EA22572" w14:textId="770B236D" w:rsidR="00211E4B" w:rsidRPr="00273CCB" w:rsidRDefault="00211E4B" w:rsidP="00211E4B">
            <w:pPr>
              <w:spacing w:line="300" w:lineRule="exact"/>
              <w:rPr>
                <w:b/>
              </w:rPr>
            </w:pPr>
            <w:r w:rsidRPr="00AF3828">
              <w:rPr>
                <w:rFonts w:hint="eastAsia"/>
                <w:b/>
                <w:color w:val="FF0000"/>
                <w:u w:val="single"/>
              </w:rPr>
              <w:t>５．（</w:t>
            </w:r>
            <w:r w:rsidRPr="00273CCB">
              <w:rPr>
                <w:rFonts w:hint="eastAsia"/>
                <w:b/>
              </w:rPr>
              <w:t>貯金の解約、書替継続</w:t>
            </w:r>
            <w:r w:rsidRPr="00AF3828">
              <w:rPr>
                <w:rFonts w:hint="eastAsia"/>
                <w:b/>
                <w:color w:val="FF0000"/>
                <w:u w:val="single"/>
              </w:rPr>
              <w:t>）</w:t>
            </w:r>
          </w:p>
          <w:p w14:paraId="4D833CBD" w14:textId="77777777" w:rsidR="00211E4B" w:rsidRDefault="00211E4B" w:rsidP="00211E4B">
            <w:pPr>
              <w:spacing w:line="300" w:lineRule="exact"/>
              <w:ind w:left="420" w:hangingChars="200" w:hanging="420"/>
            </w:pPr>
            <w:r>
              <w:rPr>
                <w:rFonts w:hint="eastAsia"/>
              </w:rPr>
              <w:t>（1）</w:t>
            </w:r>
            <w:r w:rsidRPr="008A0108">
              <w:rPr>
                <w:rFonts w:hint="eastAsia"/>
                <w:color w:val="000000"/>
              </w:rPr>
              <w:t>この貯金は、当組合がやむを得ないと認める場合を除き、満期日前に解約することはできません。</w:t>
            </w:r>
          </w:p>
          <w:p w14:paraId="3EBDEC96" w14:textId="461E8550" w:rsidR="00211E4B" w:rsidRPr="00273CCB" w:rsidRDefault="00211E4B" w:rsidP="00211E4B">
            <w:pPr>
              <w:spacing w:line="300" w:lineRule="exact"/>
              <w:ind w:left="420" w:hangingChars="200" w:hanging="420"/>
            </w:pPr>
            <w:r>
              <w:rPr>
                <w:rFonts w:hint="eastAsia"/>
              </w:rPr>
              <w:t xml:space="preserve"> (2</w:t>
            </w:r>
            <w:r w:rsidRPr="00273CCB">
              <w:rPr>
                <w:rFonts w:hint="eastAsia"/>
              </w:rPr>
              <w:t>)</w:t>
            </w:r>
            <w:r w:rsidR="009D7F37">
              <w:rPr>
                <w:rFonts w:hint="eastAsia"/>
              </w:rPr>
              <w:t xml:space="preserve"> </w:t>
            </w:r>
            <w:r w:rsidRPr="00273CCB">
              <w:rPr>
                <w:rFonts w:hint="eastAsia"/>
              </w:rPr>
              <w:t>この貯金を解約または書替継続するときは、当組合所定の定期貯金解約申込書または定期貯金書替</w:t>
            </w:r>
            <w:r w:rsidRPr="00273CCB">
              <w:rPr>
                <w:rFonts w:hint="eastAsia"/>
              </w:rPr>
              <w:lastRenderedPageBreak/>
              <w:t>継続申込書に届出の印章により記名押印して通帳または証書とともに、当店に提出してください。</w:t>
            </w:r>
          </w:p>
          <w:p w14:paraId="433764C2" w14:textId="12202FC6" w:rsidR="00211E4B" w:rsidRPr="00273CCB" w:rsidRDefault="00211E4B" w:rsidP="00A3792C">
            <w:pPr>
              <w:spacing w:line="300" w:lineRule="exact"/>
              <w:ind w:left="420" w:hangingChars="200" w:hanging="420"/>
            </w:pPr>
            <w:r>
              <w:rPr>
                <w:rFonts w:hint="eastAsia"/>
              </w:rPr>
              <w:t xml:space="preserve"> (3</w:t>
            </w:r>
            <w:r w:rsidRPr="00273CCB">
              <w:rPr>
                <w:rFonts w:hint="eastAsia"/>
              </w:rPr>
              <w:t>)　前項の解約または書替継続の手続に加え、当該貯金の解約または書替継続を受けることについて正当な権限を有することを確認するため当組合所定の本人確認資料の提示等の手続を求めることがあります。この場合、当組合が必要と認めるときは、この確認ができるまでは解約または書替継続を行いません。</w:t>
            </w:r>
          </w:p>
          <w:p w14:paraId="3F2145DC" w14:textId="3F8A5A2D" w:rsidR="00211E4B" w:rsidRPr="00273CCB" w:rsidRDefault="00211E4B" w:rsidP="00211E4B">
            <w:pPr>
              <w:spacing w:line="300" w:lineRule="exact"/>
              <w:ind w:leftChars="50" w:left="420" w:hangingChars="150" w:hanging="315"/>
            </w:pPr>
            <w:r>
              <w:rPr>
                <w:rFonts w:hint="eastAsia"/>
              </w:rPr>
              <w:t>(</w:t>
            </w:r>
            <w:r w:rsidR="00A3792C">
              <w:rPr>
                <w:rFonts w:hint="eastAsia"/>
              </w:rPr>
              <w:t>4</w:t>
            </w:r>
            <w:r w:rsidRPr="00273CCB">
              <w:rPr>
                <w:rFonts w:hint="eastAsia"/>
              </w:rPr>
              <w:t>)　この貯金は、</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および</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のいずれにも該当しない場合に利用することができ、</w:t>
            </w:r>
            <w:r w:rsidRPr="002E352D">
              <w:rPr>
                <w:rFonts w:hint="eastAsia"/>
                <w:color w:val="FF0000"/>
                <w:u w:val="single"/>
              </w:rPr>
              <w:t>第１号</w:t>
            </w:r>
            <w:r w:rsidRPr="00273CCB">
              <w:rPr>
                <w:rFonts w:hint="eastAsia"/>
              </w:rPr>
              <w:t>、</w:t>
            </w:r>
            <w:r w:rsidRPr="002E352D">
              <w:rPr>
                <w:rFonts w:hint="eastAsia"/>
                <w:color w:val="FF0000"/>
                <w:u w:val="single"/>
              </w:rPr>
              <w:t>第２号Ａ</w:t>
            </w:r>
            <w:r w:rsidRPr="00273CCB">
              <w:rPr>
                <w:rFonts w:hint="eastAsia"/>
              </w:rPr>
              <w:t>から</w:t>
            </w:r>
            <w:r w:rsidRPr="002E352D">
              <w:rPr>
                <w:rFonts w:hint="eastAsia"/>
                <w:color w:val="FF0000"/>
                <w:u w:val="single"/>
              </w:rPr>
              <w:t>Ｆ</w:t>
            </w:r>
            <w:r w:rsidRPr="00273CCB">
              <w:rPr>
                <w:rFonts w:hint="eastAsia"/>
              </w:rPr>
              <w:t>または</w:t>
            </w:r>
            <w:r w:rsidRPr="002E352D">
              <w:rPr>
                <w:rFonts w:hint="eastAsia"/>
                <w:color w:val="FF0000"/>
                <w:u w:val="single"/>
              </w:rPr>
              <w:t>第３号Ａ</w:t>
            </w:r>
            <w:r w:rsidRPr="00273CCB">
              <w:rPr>
                <w:rFonts w:hint="eastAsia"/>
              </w:rPr>
              <w:t>から</w:t>
            </w:r>
            <w:r w:rsidRPr="002E352D">
              <w:rPr>
                <w:rFonts w:hint="eastAsia"/>
                <w:color w:val="FF0000"/>
                <w:u w:val="single"/>
              </w:rPr>
              <w:t>Ｅ</w:t>
            </w:r>
            <w:r w:rsidRPr="00273CCB">
              <w:rPr>
                <w:rFonts w:hint="eastAsia"/>
              </w:rPr>
              <w:t>の一にでも該当する場合には、当組合はこの貯金の開設</w:t>
            </w:r>
            <w:r>
              <w:rPr>
                <w:rFonts w:hint="eastAsia"/>
              </w:rPr>
              <w:t>をお断りするものとします。また、</w:t>
            </w:r>
            <w:r w:rsidRPr="00273CCB">
              <w:rPr>
                <w:rFonts w:hint="eastAsia"/>
              </w:rPr>
              <w:t>次の各号の一にでも該当し、貯金者との取引を継続することが不適切である場合には、当組合はこの取引を停止し、または解約の通知をすることによりこの貯金を解約することができるものとします。</w:t>
            </w:r>
          </w:p>
          <w:p w14:paraId="7A81EB86" w14:textId="77777777" w:rsidR="00211E4B" w:rsidRPr="00273CCB" w:rsidRDefault="00211E4B" w:rsidP="00211E4B">
            <w:pPr>
              <w:spacing w:line="300" w:lineRule="exact"/>
              <w:ind w:left="315"/>
              <w:outlineLvl w:val="0"/>
            </w:pPr>
            <w:r w:rsidRPr="0012798C">
              <w:rPr>
                <w:rFonts w:hint="eastAsia"/>
                <w:color w:val="FF0000"/>
                <w:u w:val="single"/>
              </w:rPr>
              <w:t>①</w:t>
            </w:r>
            <w:r w:rsidRPr="00273CCB">
              <w:rPr>
                <w:rFonts w:hint="eastAsia"/>
              </w:rPr>
              <w:t xml:space="preserve">　貯金者が貯金開設申込時にした表明・確約に関して虚偽の申告をしたことが判明した場合</w:t>
            </w:r>
          </w:p>
          <w:p w14:paraId="65357561" w14:textId="77777777" w:rsidR="00211E4B" w:rsidRPr="00273CCB" w:rsidRDefault="00211E4B" w:rsidP="00211E4B">
            <w:pPr>
              <w:spacing w:line="300" w:lineRule="exact"/>
              <w:ind w:firstLineChars="150" w:firstLine="315"/>
            </w:pPr>
            <w:r w:rsidRPr="0012798C">
              <w:rPr>
                <w:rFonts w:hint="eastAsia"/>
                <w:color w:val="FF0000"/>
                <w:u w:val="single"/>
              </w:rPr>
              <w:t>②</w:t>
            </w:r>
            <w:r w:rsidRPr="00273CCB">
              <w:rPr>
                <w:rFonts w:hint="eastAsia"/>
              </w:rPr>
              <w:t xml:space="preserve">　貯金者が、次のいずれかに該当したことが判明した場合</w:t>
            </w:r>
          </w:p>
          <w:p w14:paraId="4EE4F443"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暴力団</w:t>
            </w:r>
          </w:p>
          <w:p w14:paraId="407B890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暴力団員</w:t>
            </w:r>
          </w:p>
          <w:p w14:paraId="5E43BCF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暴力団準構成員</w:t>
            </w:r>
          </w:p>
          <w:p w14:paraId="67B4FBC9"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Ｄ</w:t>
            </w:r>
            <w:r w:rsidRPr="00273CCB">
              <w:rPr>
                <w:rFonts w:hint="eastAsia"/>
              </w:rPr>
              <w:t xml:space="preserve">　暴力団関係企業</w:t>
            </w:r>
          </w:p>
          <w:p w14:paraId="252C46BB"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総会屋等、社会運動等標ぼうゴロまたは特殊知能暴力集団等</w:t>
            </w:r>
          </w:p>
          <w:p w14:paraId="2EA23F50"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Ｆ</w:t>
            </w:r>
            <w:r w:rsidRPr="00273CCB">
              <w:rPr>
                <w:rFonts w:hint="eastAsia"/>
              </w:rPr>
              <w:t xml:space="preserve">　その他前各号に準ずる者</w:t>
            </w:r>
          </w:p>
          <w:p w14:paraId="2163AF90" w14:textId="77777777" w:rsidR="00211E4B" w:rsidRPr="00273CCB" w:rsidRDefault="00211E4B" w:rsidP="00211E4B">
            <w:pPr>
              <w:spacing w:line="300" w:lineRule="exact"/>
              <w:ind w:firstLineChars="150" w:firstLine="315"/>
            </w:pPr>
            <w:r w:rsidRPr="0012798C">
              <w:rPr>
                <w:rFonts w:hint="eastAsia"/>
                <w:color w:val="FF0000"/>
                <w:u w:val="single"/>
              </w:rPr>
              <w:t>③</w:t>
            </w:r>
            <w:r w:rsidRPr="00273CCB">
              <w:rPr>
                <w:rFonts w:hint="eastAsia"/>
              </w:rPr>
              <w:t xml:space="preserve">　貯金者が、自らまたは第三者を利用して次の各号に該当する行為をした場合</w:t>
            </w:r>
          </w:p>
          <w:p w14:paraId="0852F671"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Ａ</w:t>
            </w:r>
            <w:r w:rsidRPr="00273CCB">
              <w:rPr>
                <w:rFonts w:hint="eastAsia"/>
              </w:rPr>
              <w:t xml:space="preserve">　暴力的な要求行為</w:t>
            </w:r>
          </w:p>
          <w:p w14:paraId="71C4F955"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Ｂ</w:t>
            </w:r>
            <w:r w:rsidRPr="00273CCB">
              <w:rPr>
                <w:rFonts w:hint="eastAsia"/>
              </w:rPr>
              <w:t xml:space="preserve">　法的な責任を超えた不当な要求行為</w:t>
            </w:r>
          </w:p>
          <w:p w14:paraId="2C9E192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Ｃ</w:t>
            </w:r>
            <w:r w:rsidRPr="00273CCB">
              <w:rPr>
                <w:rFonts w:hint="eastAsia"/>
              </w:rPr>
              <w:t xml:space="preserve">　取引に関して、脅迫的な言動をし、または暴力を用いる行為</w:t>
            </w:r>
          </w:p>
          <w:p w14:paraId="4836EC84" w14:textId="77777777" w:rsidR="00211E4B" w:rsidRPr="00273CCB" w:rsidRDefault="00211E4B" w:rsidP="00211E4B">
            <w:pPr>
              <w:spacing w:line="300" w:lineRule="exact"/>
              <w:ind w:leftChars="299" w:left="838" w:hangingChars="100" w:hanging="210"/>
            </w:pPr>
            <w:r w:rsidRPr="0012798C">
              <w:rPr>
                <w:rFonts w:hint="eastAsia"/>
                <w:color w:val="FF0000"/>
                <w:u w:val="single"/>
              </w:rPr>
              <w:t>Ｄ</w:t>
            </w:r>
            <w:r w:rsidRPr="00273CCB">
              <w:rPr>
                <w:rFonts w:hint="eastAsia"/>
              </w:rPr>
              <w:t xml:space="preserve">　風説を流布し、偽計を用いまたは威力を用いて当組合の信用を毀損し、または当組合の業務を妨害する行為</w:t>
            </w:r>
          </w:p>
          <w:p w14:paraId="7E1C6282" w14:textId="77777777" w:rsidR="00211E4B" w:rsidRPr="00273CCB" w:rsidRDefault="00211E4B" w:rsidP="00211E4B">
            <w:pPr>
              <w:spacing w:line="300" w:lineRule="exact"/>
              <w:ind w:leftChars="200" w:left="420" w:firstLineChars="100" w:firstLine="210"/>
            </w:pPr>
            <w:r w:rsidRPr="0012798C">
              <w:rPr>
                <w:rFonts w:hint="eastAsia"/>
                <w:color w:val="FF0000"/>
                <w:u w:val="single"/>
              </w:rPr>
              <w:t>Ｅ</w:t>
            </w:r>
            <w:r w:rsidRPr="00273CCB">
              <w:rPr>
                <w:rFonts w:hint="eastAsia"/>
              </w:rPr>
              <w:t xml:space="preserve">　その他前各号に準ずる行為</w:t>
            </w:r>
          </w:p>
          <w:p w14:paraId="21FC1E46" w14:textId="77777777" w:rsidR="00211E4B" w:rsidRPr="00273CCB" w:rsidRDefault="00211E4B" w:rsidP="00211E4B">
            <w:pPr>
              <w:spacing w:line="300" w:lineRule="exact"/>
              <w:ind w:leftChars="200" w:left="420" w:firstLineChars="100" w:firstLine="210"/>
            </w:pPr>
          </w:p>
          <w:p w14:paraId="60221F72" w14:textId="77777777" w:rsidR="00211E4B" w:rsidRPr="00273CCB" w:rsidRDefault="00211E4B" w:rsidP="00211E4B">
            <w:pPr>
              <w:spacing w:line="300" w:lineRule="exact"/>
              <w:ind w:left="422" w:hangingChars="200" w:hanging="422"/>
              <w:rPr>
                <w:b/>
              </w:rPr>
            </w:pPr>
            <w:r w:rsidRPr="00AF3828">
              <w:rPr>
                <w:rFonts w:hint="eastAsia"/>
                <w:b/>
                <w:color w:val="FF0000"/>
                <w:u w:val="single"/>
              </w:rPr>
              <w:t>６．（</w:t>
            </w:r>
            <w:r w:rsidRPr="00273CCB">
              <w:rPr>
                <w:rFonts w:hint="eastAsia"/>
                <w:b/>
              </w:rPr>
              <w:t>届出事項の変更、通帳・証書の再発行等</w:t>
            </w:r>
            <w:r w:rsidRPr="00AF3828">
              <w:rPr>
                <w:rFonts w:hint="eastAsia"/>
                <w:b/>
                <w:color w:val="FF0000"/>
                <w:u w:val="single"/>
              </w:rPr>
              <w:t>）</w:t>
            </w:r>
          </w:p>
          <w:p w14:paraId="181D4536" w14:textId="77777777" w:rsidR="00211E4B" w:rsidRPr="00273CCB" w:rsidRDefault="00211E4B" w:rsidP="00211E4B">
            <w:pPr>
              <w:spacing w:line="300" w:lineRule="exact"/>
              <w:ind w:left="420" w:hangingChars="200" w:hanging="420"/>
            </w:pPr>
            <w:r w:rsidRPr="00273CCB">
              <w:rPr>
                <w:rFonts w:hint="eastAsia"/>
              </w:rPr>
              <w:t xml:space="preserve"> (1)　通帳・証書や印章を失ったとき、または、印章、名称、住所その他の届出事項に変更があったときは、直ちに書面によって当店に届出てください。</w:t>
            </w:r>
          </w:p>
          <w:p w14:paraId="35F4F891" w14:textId="77777777" w:rsidR="00211E4B" w:rsidRPr="00273CCB" w:rsidRDefault="00211E4B" w:rsidP="00211E4B">
            <w:pPr>
              <w:spacing w:line="300" w:lineRule="exact"/>
              <w:ind w:left="420" w:hangingChars="200" w:hanging="420"/>
            </w:pPr>
            <w:r w:rsidRPr="00273CCB">
              <w:rPr>
                <w:rFonts w:hint="eastAsia"/>
              </w:rPr>
              <w:t xml:space="preserve"> (2)　前項の印章、名称、住所その他の届出事項の変更の届出前に生じた損害については、当組合に過失がある場合を除き、当組合は責任を負いません。</w:t>
            </w:r>
          </w:p>
          <w:p w14:paraId="11F0A540" w14:textId="77777777" w:rsidR="00211E4B" w:rsidRPr="00273CCB" w:rsidRDefault="00211E4B" w:rsidP="00211E4B">
            <w:pPr>
              <w:spacing w:line="300" w:lineRule="exact"/>
              <w:ind w:left="420" w:hangingChars="200" w:hanging="420"/>
            </w:pPr>
            <w:r w:rsidRPr="00273CCB">
              <w:rPr>
                <w:rFonts w:hint="eastAsia"/>
              </w:rPr>
              <w:t xml:space="preserve"> (3)　通帳・証書または印章を失った場合のこの貯金の元利金の支払いまたは通帳・証書の再発行は、当組合所定の手続をした後に行います。この場合、相当の期間をおき、また、保証人を求めることがあります。</w:t>
            </w:r>
          </w:p>
          <w:p w14:paraId="5800422B" w14:textId="77777777" w:rsidR="00211E4B" w:rsidRPr="00273CCB" w:rsidRDefault="00211E4B" w:rsidP="00211E4B">
            <w:pPr>
              <w:spacing w:line="300" w:lineRule="exact"/>
              <w:ind w:left="420" w:hangingChars="200" w:hanging="420"/>
            </w:pPr>
          </w:p>
          <w:p w14:paraId="1CF7551F" w14:textId="77777777" w:rsidR="00211E4B" w:rsidRPr="00273CCB" w:rsidRDefault="00211E4B" w:rsidP="00211E4B">
            <w:pPr>
              <w:spacing w:line="300" w:lineRule="exact"/>
              <w:ind w:left="498" w:hangingChars="236" w:hanging="498"/>
              <w:rPr>
                <w:b/>
              </w:rPr>
            </w:pPr>
            <w:r w:rsidRPr="00AF3828">
              <w:rPr>
                <w:rFonts w:hint="eastAsia"/>
                <w:b/>
                <w:color w:val="FF0000"/>
                <w:u w:val="single"/>
              </w:rPr>
              <w:t>７．（</w:t>
            </w:r>
            <w:r w:rsidRPr="00273CCB">
              <w:rPr>
                <w:rFonts w:hint="eastAsia"/>
                <w:b/>
              </w:rPr>
              <w:t>成年後見人等の届出</w:t>
            </w:r>
            <w:r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77777777" w:rsidR="00211E4B" w:rsidRPr="00273CCB" w:rsidRDefault="00211E4B" w:rsidP="00211E4B">
            <w:pPr>
              <w:spacing w:line="300" w:lineRule="exact"/>
              <w:rPr>
                <w:b/>
              </w:rPr>
            </w:pPr>
            <w:r w:rsidRPr="00AF3828">
              <w:rPr>
                <w:rFonts w:hint="eastAsia"/>
                <w:b/>
                <w:color w:val="FF0000"/>
                <w:u w:val="single"/>
              </w:rPr>
              <w:t>８．（</w:t>
            </w:r>
            <w:r w:rsidRPr="00273CCB">
              <w:rPr>
                <w:rFonts w:hint="eastAsia"/>
                <w:b/>
              </w:rPr>
              <w:t>印鑑照合</w:t>
            </w:r>
            <w:r w:rsidRPr="00AF3828">
              <w:rPr>
                <w:rFonts w:hint="eastAsia"/>
                <w:b/>
                <w:color w:val="FF0000"/>
                <w:u w:val="single"/>
              </w:rPr>
              <w:t>）</w:t>
            </w:r>
          </w:p>
          <w:p w14:paraId="1C069F63" w14:textId="77777777" w:rsidR="00211E4B" w:rsidRPr="00273CCB" w:rsidRDefault="00211E4B" w:rsidP="00211E4B">
            <w:pPr>
              <w:spacing w:line="300" w:lineRule="exact"/>
              <w:ind w:left="269" w:hangingChars="128" w:hanging="269"/>
            </w:pPr>
            <w:r w:rsidRPr="00273CCB">
              <w:rPr>
                <w:rFonts w:hint="eastAsia"/>
              </w:rPr>
              <w:lastRenderedPageBreak/>
              <w:t xml:space="preserve">　　定期貯金解約申込書、定期貯金書替継続申込書、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証書を用いて行われた不正な支払いの額に相当する金額について、次条により補てんを請求することができます。</w:t>
            </w:r>
          </w:p>
          <w:p w14:paraId="451D55BB" w14:textId="77777777" w:rsidR="00211E4B" w:rsidRPr="00273CCB" w:rsidRDefault="00211E4B" w:rsidP="00211E4B">
            <w:pPr>
              <w:spacing w:line="300" w:lineRule="exact"/>
              <w:ind w:left="269" w:hangingChars="128" w:hanging="269"/>
            </w:pPr>
          </w:p>
          <w:p w14:paraId="116ECCB0" w14:textId="77777777" w:rsidR="00211E4B" w:rsidRPr="00AF3828" w:rsidRDefault="00211E4B" w:rsidP="00211E4B">
            <w:pPr>
              <w:spacing w:line="300" w:lineRule="exact"/>
              <w:ind w:left="270" w:hangingChars="128" w:hanging="270"/>
              <w:rPr>
                <w:b/>
                <w:color w:val="FF0000"/>
                <w:u w:val="single"/>
              </w:rPr>
            </w:pPr>
            <w:r w:rsidRPr="00AF3828">
              <w:rPr>
                <w:rFonts w:hint="eastAsia"/>
                <w:b/>
                <w:color w:val="FF0000"/>
                <w:u w:val="single"/>
              </w:rPr>
              <w:t>９.（</w:t>
            </w:r>
            <w:r w:rsidRPr="00273CCB">
              <w:rPr>
                <w:rFonts w:hint="eastAsia"/>
                <w:b/>
              </w:rPr>
              <w:t>盗難通帳・証書による払戻し等</w:t>
            </w:r>
            <w:r w:rsidRPr="00AF3828">
              <w:rPr>
                <w:rFonts w:hint="eastAsia"/>
                <w:b/>
                <w:color w:val="FF0000"/>
                <w:u w:val="single"/>
              </w:rPr>
              <w:t>）</w:t>
            </w:r>
          </w:p>
          <w:p w14:paraId="62AF4909" w14:textId="77777777" w:rsidR="00211E4B" w:rsidRPr="00273CCB" w:rsidRDefault="00211E4B" w:rsidP="00211E4B">
            <w:pPr>
              <w:spacing w:line="300" w:lineRule="exact"/>
              <w:ind w:left="420" w:hangingChars="200" w:hanging="420"/>
            </w:pPr>
            <w:r w:rsidRPr="00273CCB">
              <w:rPr>
                <w:rFonts w:hint="eastAsia"/>
              </w:rPr>
              <w:t xml:space="preserve"> (1)　貯金者が個人の場合であって、盗取された通帳・証書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通帳・証書の盗難に気づいてからすみやかに、当組合への通知が行われていること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項にかかる当組合への通知が、通帳・証書が盗取された日（通帳・証書が盗取された日が明らかでないときは、盗取された通帳・証書を用いて行われた不正な払戻しが最初に行われた日。）から、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通帳・証書の盗取が、戦争、暴動等による著しい社会秩序の混乱に乗じまたはこれに付随して行われたこと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通帳・証書により不正な払戻しを受けた者その他の第三者に対して貯金者が有する損害賠償請求権または不当利得返還請求権を取得するものとします。</w:t>
            </w:r>
          </w:p>
          <w:p w14:paraId="3DEE3055" w14:textId="77777777" w:rsidR="00211E4B" w:rsidRPr="00273CCB" w:rsidRDefault="00211E4B" w:rsidP="00211E4B">
            <w:pPr>
              <w:spacing w:line="300" w:lineRule="exact"/>
              <w:ind w:left="178" w:hangingChars="85" w:hanging="178"/>
            </w:pPr>
          </w:p>
          <w:p w14:paraId="75C1013F" w14:textId="77777777" w:rsidR="00211E4B" w:rsidRPr="00AF3828" w:rsidRDefault="00211E4B" w:rsidP="00211E4B">
            <w:pPr>
              <w:spacing w:line="300" w:lineRule="exact"/>
              <w:rPr>
                <w:b/>
                <w:color w:val="FF0000"/>
                <w:u w:val="single"/>
              </w:rPr>
            </w:pPr>
            <w:r w:rsidRPr="003207AF">
              <w:rPr>
                <w:rFonts w:hint="eastAsia"/>
                <w:b/>
              </w:rPr>
              <w:t>10</w:t>
            </w:r>
            <w:r w:rsidRPr="00AF3828">
              <w:rPr>
                <w:rFonts w:hint="eastAsia"/>
                <w:b/>
                <w:color w:val="FF0000"/>
                <w:u w:val="single"/>
              </w:rPr>
              <w:t>．（</w:t>
            </w:r>
            <w:r w:rsidRPr="00273CCB">
              <w:rPr>
                <w:rFonts w:hint="eastAsia"/>
                <w:b/>
              </w:rPr>
              <w:t>譲渡、質入れの禁止</w:t>
            </w:r>
            <w:r w:rsidRPr="00AF3828">
              <w:rPr>
                <w:rFonts w:hint="eastAsia"/>
                <w:b/>
                <w:color w:val="FF0000"/>
                <w:u w:val="single"/>
              </w:rPr>
              <w:t>）</w:t>
            </w:r>
          </w:p>
          <w:p w14:paraId="0859BBF6" w14:textId="77777777" w:rsidR="00211E4B" w:rsidRPr="00273CCB" w:rsidRDefault="00211E4B" w:rsidP="00211E4B">
            <w:pPr>
              <w:spacing w:line="300" w:lineRule="exact"/>
              <w:ind w:left="420" w:hangingChars="200" w:hanging="420"/>
            </w:pPr>
            <w:r w:rsidRPr="00273CCB">
              <w:rPr>
                <w:rFonts w:hint="eastAsia"/>
              </w:rPr>
              <w:lastRenderedPageBreak/>
              <w:t xml:space="preserve"> (1)　この貯金および通帳または証書は、譲渡または質入れすることはできません。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273CCB" w:rsidRDefault="00211E4B" w:rsidP="00211E4B">
            <w:pPr>
              <w:spacing w:line="300" w:lineRule="exact"/>
            </w:pPr>
          </w:p>
          <w:p w14:paraId="6A07D2DE" w14:textId="77777777" w:rsidR="00211E4B" w:rsidRPr="00273CCB" w:rsidRDefault="00211E4B" w:rsidP="00211E4B">
            <w:pPr>
              <w:spacing w:line="300" w:lineRule="exact"/>
              <w:rPr>
                <w:b/>
              </w:rPr>
            </w:pPr>
            <w:r w:rsidRPr="003207AF">
              <w:rPr>
                <w:rFonts w:hint="eastAsia"/>
                <w:b/>
              </w:rPr>
              <w:t>11</w:t>
            </w:r>
            <w:r w:rsidRPr="00AF3828">
              <w:rPr>
                <w:rFonts w:hint="eastAsia"/>
                <w:b/>
                <w:color w:val="FF0000"/>
                <w:u w:val="single"/>
              </w:rPr>
              <w:t>．（</w:t>
            </w:r>
            <w:r w:rsidRPr="00273CCB">
              <w:rPr>
                <w:rFonts w:hint="eastAsia"/>
                <w:b/>
              </w:rPr>
              <w:t>中間利息定期貯金</w:t>
            </w:r>
            <w:r w:rsidRPr="00AF3828">
              <w:rPr>
                <w:rFonts w:hint="eastAsia"/>
                <w:b/>
                <w:color w:val="FF0000"/>
                <w:u w:val="single"/>
              </w:rPr>
              <w:t>）</w:t>
            </w:r>
          </w:p>
          <w:p w14:paraId="49318961" w14:textId="77777777" w:rsidR="00211E4B" w:rsidRPr="00273CCB" w:rsidRDefault="00211E4B" w:rsidP="00211E4B">
            <w:pPr>
              <w:spacing w:line="300" w:lineRule="exact"/>
            </w:pPr>
            <w:r w:rsidRPr="00273CCB">
              <w:rPr>
                <w:rFonts w:hint="eastAsia"/>
              </w:rPr>
              <w:t xml:space="preserve"> (1)</w:t>
            </w:r>
            <w:r>
              <w:rPr>
                <w:rFonts w:hint="eastAsia"/>
              </w:rPr>
              <w:t xml:space="preserve">　中間利息定期貯金の利息については、第</w:t>
            </w:r>
            <w:r w:rsidRPr="0012798C">
              <w:rPr>
                <w:rFonts w:hint="eastAsia"/>
                <w:color w:val="FF0000"/>
                <w:u w:val="single"/>
              </w:rPr>
              <w:t>４</w:t>
            </w:r>
            <w:r w:rsidRPr="00273CCB">
              <w:rPr>
                <w:rFonts w:hint="eastAsia"/>
              </w:rPr>
              <w:t>条の規定を準用します。</w:t>
            </w:r>
          </w:p>
          <w:p w14:paraId="0C703C50" w14:textId="77777777" w:rsidR="00211E4B" w:rsidRPr="00273CCB" w:rsidRDefault="00211E4B" w:rsidP="00211E4B">
            <w:pPr>
              <w:spacing w:line="300" w:lineRule="exact"/>
            </w:pPr>
            <w:r w:rsidRPr="00273CCB">
              <w:rPr>
                <w:rFonts w:hint="eastAsia"/>
              </w:rPr>
              <w:t xml:space="preserve"> (2)　中間利息定期貯金については、その内容を通帳または証書に記載し、次により取扱います。</w:t>
            </w:r>
          </w:p>
          <w:p w14:paraId="48C67605" w14:textId="77777777" w:rsidR="00211E4B" w:rsidRPr="00273CCB" w:rsidRDefault="00211E4B" w:rsidP="00211E4B">
            <w:pPr>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印鑑はこの貯金の届出印鑑を兼用します。</w:t>
            </w:r>
          </w:p>
          <w:p w14:paraId="00AA770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中間利息定期貯金をこの貯金とともに解約または書替継続する場合は、当組合所定の定期貯金解約申込書または定期貯金書替継続申込書に届出の印章により記名押印して通帳または証書とともに、当店に提出してください。</w:t>
            </w:r>
          </w:p>
          <w:p w14:paraId="26A63ABD" w14:textId="77777777" w:rsidR="00211E4B" w:rsidRDefault="00211E4B" w:rsidP="00211E4B">
            <w:pPr>
              <w:spacing w:line="300" w:lineRule="exact"/>
              <w:ind w:leftChars="200" w:left="630" w:hangingChars="100" w:hanging="210"/>
            </w:pPr>
            <w:r w:rsidRPr="0012798C">
              <w:rPr>
                <w:rFonts w:hint="eastAsia"/>
                <w:color w:val="FF0000"/>
                <w:u w:val="single"/>
              </w:rPr>
              <w:t>③</w:t>
            </w:r>
            <w:r w:rsidRPr="00273CCB">
              <w:rPr>
                <w:rFonts w:hint="eastAsia"/>
              </w:rPr>
              <w:t xml:space="preserve">　中間利息定期貯金のみを解約するときは、当組合所定の定期貯金解約申込書に届出の印章により記名押印して通帳または証書とともに当店に提出してください。</w:t>
            </w:r>
          </w:p>
          <w:p w14:paraId="522838A8" w14:textId="77777777" w:rsidR="00211E4B" w:rsidRPr="00273CCB" w:rsidRDefault="00211E4B" w:rsidP="00211E4B">
            <w:pPr>
              <w:spacing w:line="300" w:lineRule="exact"/>
              <w:ind w:leftChars="200" w:left="630" w:hangingChars="100" w:hanging="210"/>
            </w:pPr>
          </w:p>
          <w:p w14:paraId="6C125BC2" w14:textId="77777777" w:rsidR="00211E4B" w:rsidRPr="00273CCB" w:rsidRDefault="00211E4B" w:rsidP="00211E4B">
            <w:pPr>
              <w:pStyle w:val="a8"/>
              <w:tabs>
                <w:tab w:val="clear" w:pos="4252"/>
                <w:tab w:val="clear" w:pos="8504"/>
              </w:tabs>
              <w:snapToGrid/>
              <w:spacing w:line="300" w:lineRule="exact"/>
              <w:rPr>
                <w:b/>
              </w:rPr>
            </w:pPr>
            <w:r w:rsidRPr="003207AF">
              <w:rPr>
                <w:rFonts w:hint="eastAsia"/>
                <w:b/>
              </w:rPr>
              <w:t>12</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77777777" w:rsidR="00211E4B" w:rsidRPr="00273CCB" w:rsidRDefault="00211E4B" w:rsidP="00211E4B">
            <w:pPr>
              <w:spacing w:line="300" w:lineRule="exact"/>
              <w:ind w:left="210" w:hangingChars="100" w:hanging="210"/>
            </w:pPr>
            <w:r w:rsidRPr="00273CCB">
              <w:rPr>
                <w:rFonts w:hint="eastAsia"/>
              </w:rPr>
              <w:t xml:space="preserve">　　届出のあった名称、住所にあてて当組合が通知または送付書類を発送した場合には、延着しまたは到達しなかったときでも通常到達すべき時に到達したものとみなします。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77777777" w:rsidR="00211E4B" w:rsidRPr="00273CCB" w:rsidRDefault="00211E4B" w:rsidP="00211E4B">
            <w:pPr>
              <w:spacing w:line="300" w:lineRule="exact"/>
              <w:ind w:leftChars="-2" w:left="-4"/>
              <w:rPr>
                <w:b/>
              </w:rPr>
            </w:pPr>
            <w:r w:rsidRPr="003207AF">
              <w:rPr>
                <w:rFonts w:hint="eastAsia"/>
                <w:b/>
              </w:rPr>
              <w:t>13</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77777777" w:rsidR="00211E4B" w:rsidRPr="00273CCB" w:rsidRDefault="00211E4B" w:rsidP="00211E4B">
            <w:pPr>
              <w:spacing w:line="300" w:lineRule="exact"/>
              <w:ind w:left="420" w:hangingChars="200" w:hanging="420"/>
            </w:pPr>
            <w:r w:rsidRPr="00273CCB">
              <w:rPr>
                <w:rFonts w:hint="eastAsia"/>
              </w:rPr>
              <w:t xml:space="preserve"> (1)　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0D6516FA"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通帳または証書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E23070F" w14:textId="77777777" w:rsidR="00211E4B" w:rsidRDefault="00211E4B" w:rsidP="00211E4B">
            <w:pPr>
              <w:spacing w:line="300" w:lineRule="exact"/>
              <w:ind w:left="420" w:hangingChars="200" w:hanging="420"/>
            </w:pPr>
          </w:p>
          <w:p w14:paraId="60D29DC5" w14:textId="77777777" w:rsidR="00211E4B" w:rsidRPr="003A77BE" w:rsidRDefault="00211E4B" w:rsidP="00211E4B">
            <w:pPr>
              <w:spacing w:line="300" w:lineRule="exact"/>
              <w:ind w:left="422" w:hangingChars="200" w:hanging="422"/>
              <w:rPr>
                <w:b/>
                <w:shd w:val="clear" w:color="auto" w:fill="FFFFFF"/>
              </w:rPr>
            </w:pPr>
            <w:r w:rsidRPr="003207AF">
              <w:rPr>
                <w:rFonts w:hint="eastAsia"/>
                <w:b/>
                <w:shd w:val="clear" w:color="auto" w:fill="FFFFFF"/>
              </w:rPr>
              <w:t>14</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12798C">
              <w:rPr>
                <w:rFonts w:hint="eastAsia"/>
                <w:b/>
                <w:color w:val="FF0000"/>
                <w:u w:val="single"/>
                <w:shd w:val="clear" w:color="auto" w:fill="FFFFFF"/>
              </w:rPr>
              <w:t>係</w:t>
            </w:r>
            <w:r w:rsidRPr="003A77BE">
              <w:rPr>
                <w:rFonts w:hint="eastAsia"/>
                <w:b/>
                <w:shd w:val="clear" w:color="auto" w:fill="FFFFFF"/>
              </w:rPr>
              <w:t>る異動事由</w:t>
            </w:r>
            <w:r w:rsidRPr="00AF3828">
              <w:rPr>
                <w:rFonts w:hint="eastAsia"/>
                <w:b/>
                <w:color w:val="FF0000"/>
                <w:u w:val="single"/>
                <w:shd w:val="clear" w:color="auto" w:fill="FFFFFF"/>
              </w:rPr>
              <w:t>）</w:t>
            </w:r>
          </w:p>
          <w:p w14:paraId="0AFB67CF" w14:textId="77777777" w:rsidR="00211E4B" w:rsidRPr="003A77BE" w:rsidRDefault="00211E4B" w:rsidP="00211E4B">
            <w:pPr>
              <w:wordWrap w:val="0"/>
              <w:spacing w:line="272" w:lineRule="exact"/>
              <w:ind w:leftChars="100" w:left="210" w:firstLineChars="100" w:firstLine="210"/>
              <w:outlineLvl w:val="0"/>
              <w:rPr>
                <w:shd w:val="clear" w:color="auto" w:fill="FFFFFF"/>
              </w:rPr>
            </w:pPr>
            <w:r w:rsidRPr="003A77BE">
              <w:rPr>
                <w:rFonts w:hint="eastAsia"/>
                <w:shd w:val="clear" w:color="auto" w:fill="FFFFFF"/>
              </w:rPr>
              <w:t>当組合は、この貯金について、以下の事由を民間公益活動を促進するための休眠預金等に係る資金の活用に関する法律（以下「休眠預金等活用法」とい</w:t>
            </w:r>
            <w:r w:rsidRPr="0012798C">
              <w:rPr>
                <w:rFonts w:hint="eastAsia"/>
                <w:color w:val="FF0000"/>
                <w:u w:val="single"/>
                <w:shd w:val="clear" w:color="auto" w:fill="FFFFFF"/>
              </w:rPr>
              <w:t>う</w:t>
            </w:r>
            <w:r w:rsidRPr="003A77BE">
              <w:rPr>
                <w:rFonts w:hint="eastAsia"/>
                <w:shd w:val="clear" w:color="auto" w:fill="FFFFFF"/>
              </w:rPr>
              <w:t>。）に</w:t>
            </w:r>
            <w:r w:rsidRPr="0012798C">
              <w:rPr>
                <w:rFonts w:hint="eastAsia"/>
                <w:color w:val="FF0000"/>
                <w:u w:val="single"/>
                <w:shd w:val="clear" w:color="auto" w:fill="FFFFFF"/>
              </w:rPr>
              <w:t>もと</w:t>
            </w:r>
            <w:r w:rsidRPr="003A77BE">
              <w:rPr>
                <w:rFonts w:hint="eastAsia"/>
                <w:shd w:val="clear" w:color="auto" w:fill="FFFFFF"/>
              </w:rPr>
              <w:t>づく異動事由として取り扱います。</w:t>
            </w:r>
          </w:p>
          <w:p w14:paraId="2D375820" w14:textId="77777777" w:rsidR="00F75320" w:rsidRDefault="00F75320" w:rsidP="00211E4B">
            <w:pPr>
              <w:spacing w:line="300" w:lineRule="exact"/>
              <w:ind w:leftChars="200" w:left="630" w:hangingChars="100" w:hanging="210"/>
              <w:rPr>
                <w:shd w:val="clear" w:color="auto" w:fill="FFFFFF"/>
              </w:rPr>
            </w:pPr>
          </w:p>
          <w:p w14:paraId="69CA307C" w14:textId="097D767D"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①</w:t>
            </w:r>
            <w:r w:rsidRPr="003A77BE">
              <w:rPr>
                <w:rFonts w:hint="eastAsia"/>
                <w:shd w:val="clear" w:color="auto" w:fill="FFFFFF"/>
              </w:rPr>
              <w:t xml:space="preserve">　引出し、預入れ、振込の受入れ、振込みによる払出し、口座振替その他の事由により貯金額に異</w:t>
            </w:r>
            <w:r w:rsidRPr="003A77BE">
              <w:rPr>
                <w:rFonts w:hint="eastAsia"/>
                <w:shd w:val="clear" w:color="auto" w:fill="FFFFFF"/>
              </w:rPr>
              <w:lastRenderedPageBreak/>
              <w:t>動があったこと（当組合からの利子の支払に</w:t>
            </w:r>
            <w:r w:rsidRPr="0012798C">
              <w:rPr>
                <w:rFonts w:hint="eastAsia"/>
                <w:color w:val="FF0000"/>
                <w:u w:val="single"/>
                <w:shd w:val="clear" w:color="auto" w:fill="FFFFFF"/>
              </w:rPr>
              <w:t>係</w:t>
            </w:r>
            <w:r w:rsidRPr="003A77BE">
              <w:rPr>
                <w:rFonts w:hint="eastAsia"/>
                <w:shd w:val="clear" w:color="auto" w:fill="FFFFFF"/>
              </w:rPr>
              <w:t>るものを除きます。）</w:t>
            </w:r>
          </w:p>
          <w:p w14:paraId="0CB2FF69" w14:textId="77777777" w:rsidR="00211E4B" w:rsidRPr="003A77BE" w:rsidRDefault="00211E4B" w:rsidP="00211E4B">
            <w:pPr>
              <w:spacing w:line="300" w:lineRule="exact"/>
              <w:ind w:leftChars="200" w:left="630" w:hangingChars="100" w:hanging="210"/>
              <w:rPr>
                <w:shd w:val="clear" w:color="auto" w:fill="FFFFFF"/>
              </w:rPr>
            </w:pPr>
            <w:r w:rsidRPr="0012798C">
              <w:rPr>
                <w:rFonts w:hint="eastAsia"/>
                <w:color w:val="FF0000"/>
                <w:u w:val="single"/>
                <w:shd w:val="clear" w:color="auto" w:fill="FFFFFF"/>
              </w:rPr>
              <w:t>②</w:t>
            </w:r>
            <w:r w:rsidRPr="003A77BE">
              <w:rPr>
                <w:rFonts w:hint="eastAsia"/>
                <w:shd w:val="clear" w:color="auto" w:fill="FFFFFF"/>
              </w:rPr>
              <w:t xml:space="preserve">　貯金者等</w:t>
            </w:r>
            <w:r w:rsidRPr="004A3619">
              <w:rPr>
                <w:rFonts w:hint="eastAsia"/>
              </w:rPr>
              <w:t>（休眠預金等活用法第</w:t>
            </w:r>
            <w:r w:rsidRPr="0012798C">
              <w:rPr>
                <w:rFonts w:hint="eastAsia"/>
                <w:color w:val="FF0000"/>
                <w:u w:val="single"/>
              </w:rPr>
              <w:t>２</w:t>
            </w:r>
            <w:r w:rsidRPr="004A3619">
              <w:rPr>
                <w:rFonts w:hint="eastAsia"/>
              </w:rPr>
              <w:t>条第</w:t>
            </w:r>
            <w:r w:rsidRPr="0012798C">
              <w:rPr>
                <w:rFonts w:hint="eastAsia"/>
                <w:color w:val="FF0000"/>
                <w:u w:val="single"/>
              </w:rPr>
              <w:t>３</w:t>
            </w:r>
            <w:r w:rsidRPr="004A3619">
              <w:rPr>
                <w:rFonts w:hint="eastAsia"/>
              </w:rPr>
              <w:t>項に定義される貯金者のほか相続人等の貯金等に</w:t>
            </w:r>
            <w:r w:rsidRPr="0012798C">
              <w:rPr>
                <w:rFonts w:hint="eastAsia"/>
                <w:color w:val="FF0000"/>
                <w:u w:val="single"/>
              </w:rPr>
              <w:t>係</w:t>
            </w:r>
            <w:r w:rsidRPr="004A3619">
              <w:rPr>
                <w:rFonts w:hint="eastAsia"/>
              </w:rPr>
              <w:t>る債権を有する者を指し、以下貯金者等といいます。）</w:t>
            </w:r>
            <w:r w:rsidRPr="003A77BE">
              <w:rPr>
                <w:rFonts w:hint="eastAsia"/>
                <w:shd w:val="clear" w:color="auto" w:fill="FFFFFF"/>
              </w:rPr>
              <w:t>から、この貯金について次に掲げる情報の提供の求めがあったこと（この貯金が休眠預金等活用法第</w:t>
            </w:r>
            <w:r w:rsidRPr="0012798C">
              <w:rPr>
                <w:rFonts w:hint="eastAsia"/>
                <w:color w:val="FF0000"/>
                <w:u w:val="single"/>
                <w:shd w:val="clear" w:color="auto" w:fill="FFFFFF"/>
              </w:rPr>
              <w:t>３</w:t>
            </w:r>
            <w:r w:rsidRPr="003A77BE">
              <w:rPr>
                <w:rFonts w:hint="eastAsia"/>
                <w:shd w:val="clear" w:color="auto" w:fill="FFFFFF"/>
              </w:rPr>
              <w:t>条第1項に</w:t>
            </w:r>
            <w:r w:rsidRPr="0012798C">
              <w:rPr>
                <w:rFonts w:hint="eastAsia"/>
                <w:color w:val="FF0000"/>
                <w:u w:val="single"/>
                <w:shd w:val="clear" w:color="auto" w:fill="FFFFFF"/>
              </w:rPr>
              <w:t>もと</w:t>
            </w:r>
            <w:r w:rsidRPr="003A77BE">
              <w:rPr>
                <w:rFonts w:hint="eastAsia"/>
                <w:shd w:val="clear" w:color="auto" w:fill="FFFFFF"/>
              </w:rPr>
              <w:t>づく公告（以下、本項において「公告」といいます。）の対象となっている場合に限ります。）</w:t>
            </w:r>
          </w:p>
          <w:p w14:paraId="49FD0402"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Ａ</w:t>
            </w:r>
            <w:r w:rsidRPr="003A77BE">
              <w:rPr>
                <w:rFonts w:hint="eastAsia"/>
                <w:shd w:val="clear" w:color="auto" w:fill="FFFFFF"/>
              </w:rPr>
              <w:t xml:space="preserve">　公告の対象となる貯金であるかの該当性</w:t>
            </w:r>
          </w:p>
          <w:p w14:paraId="0A8FA8A8"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12798C">
              <w:rPr>
                <w:rFonts w:hint="eastAsia"/>
                <w:color w:val="FF0000"/>
                <w:u w:val="single"/>
                <w:shd w:val="clear" w:color="auto" w:fill="FFFFFF"/>
              </w:rPr>
              <w:t>Ｂ</w:t>
            </w:r>
            <w:r w:rsidRPr="003A77BE">
              <w:rPr>
                <w:rFonts w:hint="eastAsia"/>
                <w:shd w:val="clear" w:color="auto" w:fill="FFFFFF"/>
              </w:rPr>
              <w:t xml:space="preserve">　貯金者等が公告の前の休眠預金等活用法に</w:t>
            </w:r>
            <w:r w:rsidRPr="0012798C">
              <w:rPr>
                <w:rFonts w:hint="eastAsia"/>
                <w:color w:val="FF0000"/>
                <w:u w:val="single"/>
                <w:shd w:val="clear" w:color="auto" w:fill="FFFFFF"/>
              </w:rPr>
              <w:t>もと</w:t>
            </w:r>
            <w:r w:rsidRPr="003A77BE">
              <w:rPr>
                <w:rFonts w:hint="eastAsia"/>
                <w:shd w:val="clear" w:color="auto" w:fill="FFFFFF"/>
              </w:rPr>
              <w:t>づく通知を受け取る住所地</w:t>
            </w:r>
          </w:p>
          <w:p w14:paraId="4445E609" w14:textId="77777777" w:rsidR="00211E4B" w:rsidRPr="003A77BE" w:rsidRDefault="00211E4B" w:rsidP="00211E4B">
            <w:pPr>
              <w:wordWrap w:val="0"/>
              <w:spacing w:line="272" w:lineRule="exact"/>
              <w:ind w:leftChars="200" w:left="630" w:hangingChars="100" w:hanging="210"/>
              <w:outlineLvl w:val="0"/>
              <w:rPr>
                <w:shd w:val="clear" w:color="auto" w:fill="FFFFFF"/>
              </w:rPr>
            </w:pPr>
            <w:r w:rsidRPr="0012798C">
              <w:rPr>
                <w:rFonts w:hint="eastAsia"/>
                <w:color w:val="FF0000"/>
                <w:u w:val="single"/>
                <w:shd w:val="clear" w:color="auto" w:fill="FFFFFF"/>
              </w:rPr>
              <w:t>③</w:t>
            </w:r>
            <w:r w:rsidRPr="003A77BE">
              <w:rPr>
                <w:rFonts w:hint="eastAsia"/>
                <w:shd w:val="clear" w:color="auto" w:fill="FFFFFF"/>
              </w:rPr>
              <w:t xml:space="preserve">　貯金者等からの申し出に</w:t>
            </w:r>
            <w:r w:rsidRPr="0012798C">
              <w:rPr>
                <w:rFonts w:hint="eastAsia"/>
                <w:color w:val="FF0000"/>
                <w:u w:val="single"/>
                <w:shd w:val="clear" w:color="auto" w:fill="FFFFFF"/>
              </w:rPr>
              <w:t>もと</w:t>
            </w:r>
            <w:r w:rsidRPr="003A77BE">
              <w:rPr>
                <w:rFonts w:hint="eastAsia"/>
                <w:shd w:val="clear" w:color="auto" w:fill="FFFFFF"/>
              </w:rPr>
              <w:t>づく通帳または証書の発行、記帳もしくは繰越があったこと</w:t>
            </w:r>
          </w:p>
          <w:p w14:paraId="7F9D2295" w14:textId="77777777" w:rsidR="00810A41" w:rsidRPr="00D97625" w:rsidRDefault="00810A41" w:rsidP="00810A41">
            <w:pPr>
              <w:wordWrap w:val="0"/>
              <w:spacing w:line="272" w:lineRule="exact"/>
              <w:ind w:leftChars="200" w:left="630" w:hangingChars="100" w:hanging="210"/>
              <w:outlineLvl w:val="0"/>
              <w:rPr>
                <w:shd w:val="clear" w:color="auto" w:fill="FFFFFF"/>
              </w:rPr>
            </w:pPr>
            <w:r w:rsidRPr="00810A41">
              <w:rPr>
                <w:rFonts w:hint="eastAsia"/>
                <w:color w:val="FF0000"/>
                <w:u w:val="single"/>
                <w:shd w:val="clear" w:color="auto" w:fill="FFFFFF"/>
              </w:rPr>
              <w:t>④</w:t>
            </w:r>
            <w:r w:rsidRPr="00D97625">
              <w:rPr>
                <w:rFonts w:hint="eastAsia"/>
                <w:shd w:val="clear" w:color="auto" w:fill="FFFFFF"/>
              </w:rPr>
              <w:t xml:space="preserve">　貯金者等からの申し出に</w:t>
            </w:r>
            <w:r w:rsidRPr="00810A41">
              <w:rPr>
                <w:rFonts w:hint="eastAsia"/>
                <w:color w:val="FF0000"/>
                <w:u w:val="single"/>
                <w:shd w:val="clear" w:color="auto" w:fill="FFFFFF"/>
              </w:rPr>
              <w:t>もと</w:t>
            </w:r>
            <w:r w:rsidRPr="00D97625">
              <w:rPr>
                <w:rFonts w:hint="eastAsia"/>
                <w:shd w:val="clear" w:color="auto" w:fill="FFFFFF"/>
              </w:rPr>
              <w:t>づく自動継続貯金の継続中止登録があったこと</w:t>
            </w:r>
          </w:p>
          <w:p w14:paraId="4896B92A" w14:textId="77777777" w:rsidR="00211E4B" w:rsidRPr="00810A41" w:rsidRDefault="00211E4B" w:rsidP="00211E4B">
            <w:pPr>
              <w:wordWrap w:val="0"/>
              <w:spacing w:line="272" w:lineRule="exact"/>
              <w:ind w:leftChars="300" w:left="840" w:hangingChars="100" w:hanging="210"/>
              <w:outlineLvl w:val="0"/>
              <w:rPr>
                <w:shd w:val="clear" w:color="auto" w:fill="FFFFFF"/>
              </w:rPr>
            </w:pPr>
          </w:p>
          <w:p w14:paraId="594A6E8D" w14:textId="77777777" w:rsidR="00211E4B" w:rsidRPr="003A77BE" w:rsidRDefault="00211E4B" w:rsidP="00211E4B">
            <w:pPr>
              <w:spacing w:line="300" w:lineRule="exact"/>
              <w:ind w:left="422" w:hangingChars="200" w:hanging="422"/>
              <w:rPr>
                <w:b/>
                <w:shd w:val="clear" w:color="auto" w:fill="FFFFFF"/>
              </w:rPr>
            </w:pPr>
            <w:r w:rsidRPr="003207AF">
              <w:rPr>
                <w:rFonts w:hint="eastAsia"/>
                <w:b/>
                <w:shd w:val="clear" w:color="auto" w:fill="FFFFFF"/>
              </w:rPr>
              <w:t>15</w:t>
            </w:r>
            <w:r w:rsidRPr="00AF3828">
              <w:rPr>
                <w:rFonts w:hint="eastAsia"/>
                <w:b/>
                <w:color w:val="FF0000"/>
                <w:u w:val="single"/>
                <w:shd w:val="clear" w:color="auto" w:fill="FFFFFF"/>
              </w:rPr>
              <w:t>.（</w:t>
            </w:r>
            <w:r w:rsidRPr="003A77BE">
              <w:rPr>
                <w:rFonts w:hint="eastAsia"/>
                <w:b/>
                <w:shd w:val="clear" w:color="auto" w:fill="FFFFFF"/>
              </w:rPr>
              <w:t>休眠預金等活用法に</w:t>
            </w:r>
            <w:r w:rsidRPr="00D53EE0">
              <w:rPr>
                <w:rFonts w:hint="eastAsia"/>
                <w:b/>
                <w:color w:val="FF0000"/>
                <w:u w:val="single"/>
                <w:shd w:val="clear" w:color="auto" w:fill="FFFFFF"/>
              </w:rPr>
              <w:t>係</w:t>
            </w:r>
            <w:r w:rsidRPr="003A77BE">
              <w:rPr>
                <w:rFonts w:hint="eastAsia"/>
                <w:b/>
                <w:shd w:val="clear" w:color="auto" w:fill="FFFFFF"/>
              </w:rPr>
              <w:t>る最終異動日等</w:t>
            </w:r>
            <w:r w:rsidRPr="00AF3828">
              <w:rPr>
                <w:rFonts w:hint="eastAsia"/>
                <w:b/>
                <w:color w:val="FF0000"/>
                <w:u w:val="single"/>
                <w:shd w:val="clear" w:color="auto" w:fill="FFFFFF"/>
              </w:rPr>
              <w:t>）</w:t>
            </w:r>
          </w:p>
          <w:p w14:paraId="177FFF73"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この貯金について、休眠預金等活用法における最終異動日等とは、次に掲げる日の最も遅い日をいうものとします。</w:t>
            </w:r>
          </w:p>
          <w:p w14:paraId="2477ABA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第</w:t>
            </w:r>
            <w:r>
              <w:rPr>
                <w:rFonts w:hint="eastAsia"/>
                <w:shd w:val="clear" w:color="auto" w:fill="FFFFFF"/>
              </w:rPr>
              <w:t>14</w:t>
            </w:r>
            <w:r w:rsidRPr="003A77BE">
              <w:rPr>
                <w:rFonts w:hint="eastAsia"/>
                <w:shd w:val="clear" w:color="auto" w:fill="FFFFFF"/>
              </w:rPr>
              <w:t>条に掲げる異動が最後にあった日</w:t>
            </w:r>
          </w:p>
          <w:p w14:paraId="1E010D7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る債権の行使が期待される事由として次項で定めるものについては、貯金に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る債権の行使が期待される日として次項において定める日</w:t>
            </w:r>
          </w:p>
          <w:p w14:paraId="296D97D8"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3A77BE">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rFonts w:hint="eastAsia"/>
                <w:shd w:val="clear" w:color="auto" w:fill="FFFFFF"/>
              </w:rPr>
              <w:t>の意思によらないで返送されたときを除</w:t>
            </w:r>
            <w:r w:rsidRPr="00D53EE0">
              <w:rPr>
                <w:rFonts w:hint="eastAsia"/>
                <w:color w:val="FF0000"/>
                <w:u w:val="single"/>
                <w:shd w:val="clear" w:color="auto" w:fill="FFFFFF"/>
              </w:rPr>
              <w:t>く</w:t>
            </w:r>
            <w:r w:rsidRPr="003A77BE">
              <w:rPr>
                <w:rFonts w:hint="eastAsia"/>
                <w:shd w:val="clear" w:color="auto" w:fill="FFFFFF"/>
              </w:rPr>
              <w:t>。）に限ります。</w:t>
            </w:r>
          </w:p>
          <w:p w14:paraId="6C67139B"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この貯金が休眠預金等活用法第2条第2項に定める預金等に該当することとなった日</w:t>
            </w:r>
          </w:p>
          <w:p w14:paraId="49680EDB" w14:textId="77777777" w:rsidR="00211E4B" w:rsidRPr="003A77BE" w:rsidRDefault="00211E4B" w:rsidP="00211E4B">
            <w:pPr>
              <w:spacing w:line="300" w:lineRule="exact"/>
              <w:ind w:leftChars="136" w:left="525" w:hangingChars="114" w:hanging="239"/>
              <w:rPr>
                <w:shd w:val="clear" w:color="auto" w:fill="FFFFFF"/>
              </w:rPr>
            </w:pPr>
            <w:r w:rsidRPr="003A77BE">
              <w:rPr>
                <w:rFonts w:hint="eastAsia"/>
                <w:shd w:val="clear" w:color="auto" w:fill="FFFFFF"/>
              </w:rPr>
              <w:t>(2)　第1項</w:t>
            </w:r>
            <w:r w:rsidRPr="00D53EE0">
              <w:rPr>
                <w:rFonts w:hint="eastAsia"/>
                <w:color w:val="FF0000"/>
                <w:u w:val="single"/>
                <w:shd w:val="clear" w:color="auto" w:fill="FFFFFF"/>
              </w:rPr>
              <w:t>第2号</w:t>
            </w:r>
            <w:r w:rsidRPr="003A77BE">
              <w:rPr>
                <w:rFonts w:hint="eastAsia"/>
                <w:shd w:val="clear" w:color="auto" w:fill="FFFFFF"/>
              </w:rPr>
              <w:t>において、将来における貯金に</w:t>
            </w:r>
            <w:r w:rsidRPr="00D53EE0">
              <w:rPr>
                <w:rFonts w:hint="eastAsia"/>
                <w:color w:val="FF0000"/>
                <w:u w:val="single"/>
                <w:shd w:val="clear" w:color="auto" w:fill="FFFFFF"/>
              </w:rPr>
              <w:t>係</w:t>
            </w:r>
            <w:r w:rsidRPr="003A77BE">
              <w:rPr>
                <w:rFonts w:hint="eastAsia"/>
                <w:shd w:val="clear" w:color="auto" w:fill="FFFFFF"/>
              </w:rPr>
              <w:t>る債権の行使が期待される事由とは、次の各号に掲げる事由のみをいうものとし、貯金に</w:t>
            </w:r>
            <w:r w:rsidRPr="00D53EE0">
              <w:rPr>
                <w:rFonts w:hint="eastAsia"/>
                <w:color w:val="FF0000"/>
                <w:u w:val="single"/>
                <w:shd w:val="clear" w:color="auto" w:fill="FFFFFF"/>
              </w:rPr>
              <w:t>係</w:t>
            </w:r>
            <w:r w:rsidRPr="003A77BE">
              <w:rPr>
                <w:rFonts w:hint="eastAsia"/>
                <w:shd w:val="clear" w:color="auto" w:fill="FFFFFF"/>
              </w:rPr>
              <w:t>る債権の行使が期待される日とは、当該各号に掲げる事由に応じ、当該各号に定める日とします。</w:t>
            </w:r>
          </w:p>
          <w:p w14:paraId="380EB09D" w14:textId="1D8A4FB5" w:rsidR="00211E4B"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預入期間、計算期間または償還期間の末日</w:t>
            </w:r>
            <w:r w:rsidR="00C2619E" w:rsidRPr="00E55947">
              <w:rPr>
                <w:rFonts w:hAnsi="Times New Roman" w:cs="ＭＳ 明朝" w:hint="eastAsia"/>
                <w:szCs w:val="20"/>
              </w:rPr>
              <w:t>（自動継続扱いの貯金にあっては、初回満期日）</w:t>
            </w:r>
          </w:p>
          <w:p w14:paraId="269A54B3"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初回の満期日後に次に掲げる事由が生じた場合　当該事由が生じた期間の満期日</w:t>
            </w:r>
          </w:p>
          <w:p w14:paraId="09B00C74"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Ａ</w:t>
            </w:r>
            <w:r w:rsidRPr="003A77BE">
              <w:rPr>
                <w:rFonts w:hint="eastAsia"/>
                <w:shd w:val="clear" w:color="auto" w:fill="FFFFFF"/>
              </w:rPr>
              <w:t xml:space="preserve">　第</w:t>
            </w:r>
            <w:r>
              <w:rPr>
                <w:rFonts w:hint="eastAsia"/>
                <w:shd w:val="clear" w:color="auto" w:fill="FFFFFF"/>
              </w:rPr>
              <w:t>14</w:t>
            </w:r>
            <w:r w:rsidRPr="003A77BE">
              <w:rPr>
                <w:rFonts w:hint="eastAsia"/>
                <w:shd w:val="clear" w:color="auto" w:fill="FFFFFF"/>
              </w:rPr>
              <w:t>条に掲げる異動事由</w:t>
            </w:r>
          </w:p>
          <w:p w14:paraId="41DA852C" w14:textId="77777777" w:rsidR="00211E4B" w:rsidRPr="003A77BE" w:rsidRDefault="00211E4B" w:rsidP="00211E4B">
            <w:pPr>
              <w:wordWrap w:val="0"/>
              <w:spacing w:line="272" w:lineRule="exact"/>
              <w:ind w:leftChars="300" w:left="840" w:hangingChars="100" w:hanging="210"/>
              <w:outlineLvl w:val="0"/>
              <w:rPr>
                <w:shd w:val="clear" w:color="auto" w:fill="FFFFFF"/>
              </w:rPr>
            </w:pPr>
            <w:r w:rsidRPr="00D53EE0">
              <w:rPr>
                <w:rFonts w:hint="eastAsia"/>
                <w:color w:val="FF0000"/>
                <w:u w:val="single"/>
                <w:shd w:val="clear" w:color="auto" w:fill="FFFFFF"/>
              </w:rPr>
              <w:t>Ｂ</w:t>
            </w:r>
            <w:r w:rsidRPr="003A77BE">
              <w:rPr>
                <w:rFonts w:hint="eastAsia"/>
                <w:shd w:val="clear" w:color="auto" w:fill="FFFFFF"/>
              </w:rPr>
              <w:t xml:space="preserve">　</w:t>
            </w:r>
            <w:r w:rsidRPr="003A77BE">
              <w:rPr>
                <w:shd w:val="clear" w:color="auto" w:fill="FFFFFF"/>
              </w:rPr>
              <w:t>当組合が貯金者等に対して休眠預金活用法第3条第2項に定める事項の通知を発したこと。ただし、当該通知が貯金者</w:t>
            </w:r>
            <w:r>
              <w:rPr>
                <w:rFonts w:hint="eastAsia"/>
                <w:shd w:val="clear" w:color="auto" w:fill="FFFFFF"/>
              </w:rPr>
              <w:t>等</w:t>
            </w:r>
            <w:r w:rsidRPr="003A77BE">
              <w:rPr>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3A77BE">
              <w:rPr>
                <w:shd w:val="clear" w:color="auto" w:fill="FFFFFF"/>
              </w:rPr>
              <w:t>の意思によらないで返送されたときを除</w:t>
            </w:r>
            <w:r w:rsidRPr="00D53EE0">
              <w:rPr>
                <w:color w:val="FF0000"/>
                <w:u w:val="single"/>
                <w:shd w:val="clear" w:color="auto" w:fill="FFFFFF"/>
              </w:rPr>
              <w:t>く</w:t>
            </w:r>
            <w:r w:rsidRPr="003A77BE">
              <w:rPr>
                <w:shd w:val="clear" w:color="auto" w:fill="FFFFFF"/>
              </w:rPr>
              <w:t>。）に限ります。</w:t>
            </w:r>
          </w:p>
          <w:p w14:paraId="44082D63" w14:textId="77777777" w:rsidR="00F75320" w:rsidRDefault="00F75320" w:rsidP="00211E4B">
            <w:pPr>
              <w:spacing w:line="300" w:lineRule="exact"/>
              <w:ind w:leftChars="200" w:left="630" w:hangingChars="100" w:hanging="210"/>
              <w:rPr>
                <w:shd w:val="clear" w:color="auto" w:fill="FFFFFF"/>
              </w:rPr>
            </w:pPr>
          </w:p>
          <w:p w14:paraId="7733CA50" w14:textId="4C2F0CBB"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③</w:t>
            </w:r>
            <w:r w:rsidRPr="003A77BE">
              <w:rPr>
                <w:rFonts w:hint="eastAsia"/>
                <w:shd w:val="clear" w:color="auto" w:fill="FFFFFF"/>
              </w:rPr>
              <w:t xml:space="preserve">　法令、法令に</w:t>
            </w:r>
            <w:r w:rsidRPr="00D53EE0">
              <w:rPr>
                <w:rFonts w:hint="eastAsia"/>
                <w:color w:val="FF0000"/>
                <w:u w:val="single"/>
                <w:shd w:val="clear" w:color="auto" w:fill="FFFFFF"/>
              </w:rPr>
              <w:t>もと</w:t>
            </w:r>
            <w:r w:rsidRPr="003A77BE">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3A77BE">
              <w:rPr>
                <w:rFonts w:hint="eastAsia"/>
                <w:shd w:val="clear" w:color="auto" w:fill="FFFFFF"/>
              </w:rPr>
              <w:t>当該支払停止が解除された日</w:t>
            </w:r>
            <w:r w:rsidRPr="00D53EE0">
              <w:rPr>
                <w:rFonts w:hint="eastAsia"/>
                <w:color w:val="FF0000"/>
                <w:u w:val="single"/>
                <w:shd w:val="clear" w:color="auto" w:fill="FFFFFF"/>
              </w:rPr>
              <w:t>。</w:t>
            </w:r>
          </w:p>
          <w:p w14:paraId="18E55D65"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④</w:t>
            </w:r>
            <w:r w:rsidRPr="003A77BE">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3A77BE">
              <w:rPr>
                <w:rFonts w:hint="eastAsia"/>
                <w:shd w:val="clear" w:color="auto" w:fill="FFFFFF"/>
              </w:rPr>
              <w:t>当該手続が終了した日</w:t>
            </w:r>
            <w:r w:rsidRPr="00D53EE0">
              <w:rPr>
                <w:rFonts w:hint="eastAsia"/>
                <w:color w:val="FF0000"/>
                <w:u w:val="single"/>
                <w:shd w:val="clear" w:color="auto" w:fill="FFFFFF"/>
              </w:rPr>
              <w:t>。</w:t>
            </w:r>
          </w:p>
          <w:p w14:paraId="323CA8C2"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⑤</w:t>
            </w:r>
            <w:r w:rsidRPr="003A77BE">
              <w:rPr>
                <w:rFonts w:hint="eastAsia"/>
                <w:shd w:val="clear" w:color="auto" w:fill="FFFFFF"/>
              </w:rPr>
              <w:t xml:space="preserve">　法令または契約に</w:t>
            </w:r>
            <w:r w:rsidRPr="00D53EE0">
              <w:rPr>
                <w:rFonts w:hint="eastAsia"/>
                <w:color w:val="FF0000"/>
                <w:u w:val="single"/>
                <w:shd w:val="clear" w:color="auto" w:fill="FFFFFF"/>
              </w:rPr>
              <w:t>もと</w:t>
            </w:r>
            <w:r w:rsidRPr="003A77BE">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3A77BE">
              <w:rPr>
                <w:rFonts w:hint="eastAsia"/>
                <w:shd w:val="clear" w:color="auto" w:fill="FFFFFF"/>
              </w:rPr>
              <w:t>当該入出金が行われた日または入出金が行われないことが確定した日</w:t>
            </w:r>
            <w:r w:rsidRPr="00D53EE0">
              <w:rPr>
                <w:rFonts w:hint="eastAsia"/>
                <w:color w:val="FF0000"/>
                <w:u w:val="single"/>
                <w:shd w:val="clear" w:color="auto" w:fill="FFFFFF"/>
              </w:rPr>
              <w:t>。</w:t>
            </w:r>
          </w:p>
          <w:p w14:paraId="5C22F5BD" w14:textId="77777777" w:rsidR="00211E4B" w:rsidRPr="003A77BE" w:rsidRDefault="00211E4B" w:rsidP="00211E4B">
            <w:pPr>
              <w:spacing w:line="300" w:lineRule="exact"/>
              <w:ind w:leftChars="136" w:left="525" w:hangingChars="114" w:hanging="239"/>
              <w:rPr>
                <w:shd w:val="clear" w:color="auto" w:fill="FFFFFF"/>
              </w:rPr>
            </w:pPr>
          </w:p>
          <w:p w14:paraId="443A36A4" w14:textId="77777777" w:rsidR="00211E4B" w:rsidRPr="003A77BE" w:rsidRDefault="00211E4B" w:rsidP="00211E4B">
            <w:pPr>
              <w:spacing w:line="300" w:lineRule="exact"/>
              <w:ind w:left="422" w:hangingChars="200" w:hanging="422"/>
              <w:rPr>
                <w:b/>
                <w:shd w:val="clear" w:color="auto" w:fill="FFFFFF"/>
              </w:rPr>
            </w:pPr>
            <w:r w:rsidRPr="003207AF">
              <w:rPr>
                <w:rFonts w:hint="eastAsia"/>
                <w:b/>
                <w:shd w:val="clear" w:color="auto" w:fill="FFFFFF"/>
              </w:rPr>
              <w:t>16</w:t>
            </w:r>
            <w:r w:rsidRPr="00AF3828">
              <w:rPr>
                <w:rFonts w:hint="eastAsia"/>
                <w:b/>
                <w:color w:val="FF0000"/>
                <w:u w:val="single"/>
                <w:shd w:val="clear" w:color="auto" w:fill="FFFFFF"/>
              </w:rPr>
              <w:t>.（</w:t>
            </w:r>
            <w:r w:rsidRPr="003A77BE">
              <w:rPr>
                <w:rFonts w:hint="eastAsia"/>
                <w:b/>
                <w:shd w:val="clear" w:color="auto" w:fill="FFFFFF"/>
              </w:rPr>
              <w:t>休眠預金等代替金に関する取扱い</w:t>
            </w:r>
            <w:r w:rsidRPr="00AF3828">
              <w:rPr>
                <w:rFonts w:hint="eastAsia"/>
                <w:b/>
                <w:color w:val="FF0000"/>
                <w:u w:val="single"/>
                <w:shd w:val="clear" w:color="auto" w:fill="FFFFFF"/>
              </w:rPr>
              <w:t>）</w:t>
            </w:r>
          </w:p>
          <w:p w14:paraId="084F0966"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(1)　この貯金について長期間お取引がない場合、休眠預金等活用法に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る債権は消滅し、貯金者等は、預金保険機構に対する休眠預金等代替金債権を有することになります。</w:t>
            </w:r>
          </w:p>
          <w:p w14:paraId="5B283D09"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(2)　前項の場合、貯金者等は、当組合を通じて、この貯金に</w:t>
            </w:r>
            <w:r w:rsidRPr="00D53EE0">
              <w:rPr>
                <w:rFonts w:hint="eastAsia"/>
                <w:color w:val="FF0000"/>
                <w:u w:val="single"/>
                <w:shd w:val="clear" w:color="auto" w:fill="FFFFFF"/>
              </w:rPr>
              <w:t>係</w:t>
            </w:r>
            <w:r w:rsidRPr="003A77BE">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3A77BE">
              <w:rPr>
                <w:rFonts w:hint="eastAsia"/>
                <w:shd w:val="clear" w:color="auto" w:fill="FFFFFF"/>
              </w:rPr>
              <w:t>は、当組合に対して有していた貯金債権を取得する方法によって、休眠預金等代替金債権の支払を受けることができます。</w:t>
            </w:r>
          </w:p>
          <w:p w14:paraId="31BA57D7" w14:textId="0228C8BF"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(3)　貯金者等は、第1項の場合において、次に掲げる事由が生じたときは、休眠預金等活用法第7条第2項による申出および支払の請求をすることについて、あらかじめ当組合に委任します。</w:t>
            </w:r>
          </w:p>
          <w:p w14:paraId="54C89737"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lastRenderedPageBreak/>
              <w:t>①</w:t>
            </w:r>
            <w:r w:rsidRPr="003A77BE">
              <w:rPr>
                <w:rFonts w:hint="eastAsia"/>
                <w:shd w:val="clear" w:color="auto" w:fill="FFFFFF"/>
              </w:rPr>
              <w:t xml:space="preserve">　この貯金に</w:t>
            </w:r>
            <w:r w:rsidRPr="00D53EE0">
              <w:rPr>
                <w:rFonts w:hint="eastAsia"/>
                <w:color w:val="FF0000"/>
                <w:u w:val="single"/>
                <w:shd w:val="clear" w:color="auto" w:fill="FFFFFF"/>
              </w:rPr>
              <w:t>係</w:t>
            </w:r>
            <w:r w:rsidRPr="003A77BE">
              <w:rPr>
                <w:rFonts w:hint="eastAsia"/>
                <w:shd w:val="clear" w:color="auto" w:fill="FFFFFF"/>
              </w:rPr>
              <w:t>る休眠預金等代替金の支払を目的とする債権に対する強制執行、仮差押えまたは国税滞納処分（その例による処分を含みます。）が行われたこと</w:t>
            </w:r>
          </w:p>
          <w:p w14:paraId="2E5DF718"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(4)　当組合は、次の各号に掲げる事由を満たす場合に限り、貯金者等に代わって第3項による休眠預金等代替金の支払を請求することを約します。</w:t>
            </w:r>
          </w:p>
          <w:p w14:paraId="65DD0C9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①</w:t>
            </w:r>
            <w:r w:rsidRPr="003A77BE">
              <w:rPr>
                <w:rFonts w:hint="eastAsia"/>
                <w:shd w:val="clear" w:color="auto" w:fill="FFFFFF"/>
              </w:rPr>
              <w:t xml:space="preserve">　当組合がこの貯金に</w:t>
            </w:r>
            <w:r w:rsidRPr="00D53EE0">
              <w:rPr>
                <w:rFonts w:hint="eastAsia"/>
                <w:color w:val="FF0000"/>
                <w:u w:val="single"/>
                <w:shd w:val="clear" w:color="auto" w:fill="FFFFFF"/>
              </w:rPr>
              <w:t>係</w:t>
            </w:r>
            <w:r w:rsidRPr="003A77BE">
              <w:rPr>
                <w:rFonts w:hint="eastAsia"/>
                <w:shd w:val="clear" w:color="auto" w:fill="FFFFFF"/>
              </w:rPr>
              <w:t>る休眠預金等代替金について、預金保険機構から支払等業務の委託を受けていること</w:t>
            </w:r>
          </w:p>
          <w:p w14:paraId="6C38D186" w14:textId="77777777" w:rsidR="00211E4B" w:rsidRPr="003A77BE" w:rsidRDefault="00211E4B" w:rsidP="00211E4B">
            <w:pPr>
              <w:spacing w:line="300" w:lineRule="exact"/>
              <w:ind w:leftChars="200" w:left="630" w:hangingChars="100" w:hanging="210"/>
              <w:rPr>
                <w:shd w:val="clear" w:color="auto" w:fill="FFFFFF"/>
              </w:rPr>
            </w:pPr>
            <w:r w:rsidRPr="00D53EE0">
              <w:rPr>
                <w:rFonts w:hint="eastAsia"/>
                <w:color w:val="FF0000"/>
                <w:u w:val="single"/>
                <w:shd w:val="clear" w:color="auto" w:fill="FFFFFF"/>
              </w:rPr>
              <w:t>②</w:t>
            </w:r>
            <w:r w:rsidRPr="003A77BE">
              <w:rPr>
                <w:rFonts w:hint="eastAsia"/>
                <w:shd w:val="clear" w:color="auto" w:fill="FFFFFF"/>
              </w:rPr>
              <w:t xml:space="preserve">　前項に</w:t>
            </w:r>
            <w:r w:rsidRPr="00D53EE0">
              <w:rPr>
                <w:rFonts w:hint="eastAsia"/>
                <w:color w:val="FF0000"/>
                <w:u w:val="single"/>
                <w:shd w:val="clear" w:color="auto" w:fill="FFFFFF"/>
              </w:rPr>
              <w:t>もと</w:t>
            </w:r>
            <w:r w:rsidRPr="003A77BE">
              <w:rPr>
                <w:rFonts w:hint="eastAsia"/>
                <w:shd w:val="clear" w:color="auto" w:fill="FFFFFF"/>
              </w:rPr>
              <w:t>づく取扱いを行う場合には、貯金者等が当組合に対して有していた貯金債権を取得する方法によって支払うこと</w:t>
            </w:r>
          </w:p>
          <w:p w14:paraId="5ACAE542" w14:textId="77777777" w:rsidR="00211E4B" w:rsidRPr="003A77BE" w:rsidRDefault="00211E4B" w:rsidP="00211E4B">
            <w:pPr>
              <w:spacing w:line="300" w:lineRule="exact"/>
              <w:ind w:leftChars="100" w:left="525" w:hangingChars="150" w:hanging="315"/>
              <w:rPr>
                <w:shd w:val="clear" w:color="auto" w:fill="FFFFFF"/>
              </w:rPr>
            </w:pPr>
            <w:r w:rsidRPr="003A77BE">
              <w:rPr>
                <w:rFonts w:hint="eastAsia"/>
                <w:shd w:val="clear" w:color="auto" w:fill="FFFFFF"/>
              </w:rPr>
              <w:t>(5)　本条については、休眠預金等活用法に</w:t>
            </w:r>
            <w:r w:rsidRPr="00D53EE0">
              <w:rPr>
                <w:rFonts w:hint="eastAsia"/>
                <w:color w:val="FF0000"/>
                <w:u w:val="single"/>
                <w:shd w:val="clear" w:color="auto" w:fill="FFFFFF"/>
              </w:rPr>
              <w:t>もと</w:t>
            </w:r>
            <w:r w:rsidRPr="003A77BE">
              <w:rPr>
                <w:rFonts w:hint="eastAsia"/>
                <w:shd w:val="clear" w:color="auto" w:fill="FFFFFF"/>
              </w:rPr>
              <w:t>づきこの貯金に</w:t>
            </w:r>
            <w:r w:rsidRPr="00D53EE0">
              <w:rPr>
                <w:rFonts w:hint="eastAsia"/>
                <w:color w:val="FF0000"/>
                <w:u w:val="single"/>
                <w:shd w:val="clear" w:color="auto" w:fill="FFFFFF"/>
              </w:rPr>
              <w:t>係</w:t>
            </w:r>
            <w:r w:rsidRPr="003A77BE">
              <w:rPr>
                <w:rFonts w:hint="eastAsia"/>
                <w:shd w:val="clear" w:color="auto" w:fill="FFFFFF"/>
              </w:rPr>
              <w:t>る債権が消滅したことに伴い、本契約の解除をした場合であっても存続するものとします。</w:t>
            </w:r>
          </w:p>
          <w:p w14:paraId="34C9FE40" w14:textId="77777777" w:rsidR="00211E4B" w:rsidRPr="00273CCB" w:rsidRDefault="00211E4B" w:rsidP="00211E4B">
            <w:pPr>
              <w:spacing w:line="300" w:lineRule="exact"/>
              <w:ind w:left="420" w:hangingChars="200" w:hanging="420"/>
            </w:pPr>
          </w:p>
          <w:p w14:paraId="442BBEF5" w14:textId="77777777" w:rsidR="00211E4B" w:rsidRPr="00273CCB" w:rsidRDefault="00211E4B" w:rsidP="00211E4B">
            <w:pPr>
              <w:spacing w:line="300" w:lineRule="exact"/>
              <w:ind w:left="422" w:hangingChars="200" w:hanging="422"/>
              <w:rPr>
                <w:b/>
              </w:rPr>
            </w:pPr>
            <w:r w:rsidRPr="003207AF">
              <w:rPr>
                <w:rFonts w:hint="eastAsia"/>
                <w:b/>
              </w:rPr>
              <w:t>17</w:t>
            </w:r>
            <w:r w:rsidRPr="00AF3828">
              <w:rPr>
                <w:rFonts w:hint="eastAsia"/>
                <w:b/>
                <w:color w:val="FF0000"/>
                <w:u w:val="single"/>
              </w:rPr>
              <w:t>.（</w:t>
            </w:r>
            <w:r w:rsidRPr="00273CCB">
              <w:rPr>
                <w:rFonts w:hint="eastAsia"/>
                <w:b/>
              </w:rPr>
              <w:t>規定の変更等</w:t>
            </w:r>
            <w:r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6A5DB773" w14:textId="77777777" w:rsidR="00211E4B" w:rsidRPr="00273CCB" w:rsidRDefault="00211E4B" w:rsidP="00211E4B">
            <w:pPr>
              <w:spacing w:line="300" w:lineRule="exact"/>
              <w:ind w:left="420" w:hangingChars="200" w:hanging="420"/>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77777777" w:rsidR="00211E4B" w:rsidRPr="00FA4B23" w:rsidRDefault="00211E4B" w:rsidP="00211E4B">
            <w:pPr>
              <w:jc w:val="right"/>
              <w:rPr>
                <w:rFonts w:cs="ＭＳ 明朝"/>
                <w:spacing w:val="9"/>
              </w:rPr>
            </w:pPr>
            <w:r w:rsidRPr="00FA4B23">
              <w:rPr>
                <w:rFonts w:cs="ＭＳ 明朝" w:hint="eastAsia"/>
                <w:spacing w:val="9"/>
              </w:rPr>
              <w:t>以　上</w:t>
            </w:r>
          </w:p>
          <w:p w14:paraId="2D075F39" w14:textId="77777777" w:rsidR="00211E4B" w:rsidRPr="00FA4B23" w:rsidRDefault="00211E4B" w:rsidP="00211E4B">
            <w:pPr>
              <w:wordWrap w:val="0"/>
              <w:spacing w:line="272" w:lineRule="exact"/>
              <w:jc w:val="right"/>
              <w:outlineLvl w:val="0"/>
              <w:rPr>
                <w:rFonts w:cs="ＭＳ 明朝"/>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4</w:t>
            </w:r>
            <w:r w:rsidRPr="00FA4B23">
              <w:rPr>
                <w:rFonts w:cs="ＭＳ 明朝" w:hint="eastAsia"/>
              </w:rPr>
              <w:t>年</w:t>
            </w:r>
            <w:r w:rsidRPr="000A30E6">
              <w:rPr>
                <w:rFonts w:cs="ＭＳ 明朝" w:hint="eastAsia"/>
                <w:color w:val="FF0000"/>
                <w:u w:val="single"/>
              </w:rPr>
              <w:t>4</w:t>
            </w:r>
            <w:r w:rsidRPr="00FA4B23">
              <w:rPr>
                <w:rFonts w:cs="ＭＳ 明朝" w:hint="eastAsia"/>
              </w:rPr>
              <w:t>月</w:t>
            </w:r>
            <w:r w:rsidRPr="000A30E6">
              <w:rPr>
                <w:rFonts w:cs="ＭＳ 明朝"/>
                <w:color w:val="FF0000"/>
                <w:u w:val="single"/>
              </w:rPr>
              <w:t>1</w:t>
            </w:r>
            <w:r w:rsidRPr="00FA4B23">
              <w:rPr>
                <w:rFonts w:cs="ＭＳ 明朝" w:hint="eastAsia"/>
              </w:rPr>
              <w:t>日現在）</w:t>
            </w:r>
          </w:p>
          <w:p w14:paraId="76B0F21B" w14:textId="71EEB445" w:rsidR="00FE1EB5" w:rsidRPr="00CF776E" w:rsidRDefault="00FE1EB5" w:rsidP="00FD1222">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0D19E4" w:rsidRDefault="000D19E4">
      <w:r>
        <w:separator/>
      </w:r>
    </w:p>
  </w:endnote>
  <w:endnote w:type="continuationSeparator" w:id="0">
    <w:p w14:paraId="0F92390C" w14:textId="77777777" w:rsidR="000D19E4" w:rsidRDefault="000D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0D19E4" w:rsidRPr="00326415" w:rsidRDefault="000D19E4"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0D19E4" w:rsidRDefault="000D19E4">
      <w:r>
        <w:separator/>
      </w:r>
    </w:p>
  </w:footnote>
  <w:footnote w:type="continuationSeparator" w:id="0">
    <w:p w14:paraId="2006AF87" w14:textId="77777777" w:rsidR="000D19E4" w:rsidRDefault="000D1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0D19E4" w:rsidRDefault="000D19E4"/>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0D19E4" w:rsidRPr="002D5B44" w14:paraId="3650F772" w14:textId="77777777" w:rsidTr="001D78DB">
      <w:trPr>
        <w:tblHeader/>
      </w:trPr>
      <w:tc>
        <w:tcPr>
          <w:tcW w:w="9918" w:type="dxa"/>
          <w:shd w:val="clear" w:color="auto" w:fill="auto"/>
        </w:tcPr>
        <w:p w14:paraId="6BC5067D" w14:textId="4B11186D" w:rsidR="000D19E4" w:rsidRPr="002D5B44" w:rsidRDefault="000D19E4"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0D19E4" w:rsidRPr="002D5B44" w:rsidRDefault="000D19E4"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0D19E4" w:rsidRDefault="000D19E4">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C0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9E4"/>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7AF"/>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37F12"/>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118"/>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86E"/>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3F03"/>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362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1B98"/>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A41"/>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4D09"/>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D7F37"/>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3792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619E"/>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4C4E"/>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DC2"/>
    <w:rsid w:val="00D55CCF"/>
    <w:rsid w:val="00D55F40"/>
    <w:rsid w:val="00D56953"/>
    <w:rsid w:val="00D56D95"/>
    <w:rsid w:val="00D56FDA"/>
    <w:rsid w:val="00D570C9"/>
    <w:rsid w:val="00D6071C"/>
    <w:rsid w:val="00D611C0"/>
    <w:rsid w:val="00D61642"/>
    <w:rsid w:val="00D61F28"/>
    <w:rsid w:val="00D623A4"/>
    <w:rsid w:val="00D62420"/>
    <w:rsid w:val="00D62973"/>
    <w:rsid w:val="00D62E28"/>
    <w:rsid w:val="00D6326D"/>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3AB0"/>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3CDC"/>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D768E"/>
    <w:rsid w:val="00FE0189"/>
    <w:rsid w:val="00FE02AC"/>
    <w:rsid w:val="00FE1341"/>
    <w:rsid w:val="00FE15FD"/>
    <w:rsid w:val="00FE1C6E"/>
    <w:rsid w:val="00FE1EB5"/>
    <w:rsid w:val="00FE2C58"/>
    <w:rsid w:val="00FE448E"/>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04526-A673-4A5C-9B78-7797BE163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2719</TotalTime>
  <Pages>8</Pages>
  <Words>3364</Words>
  <Characters>19181</Characters>
  <Application>Microsoft Office Word</Application>
  <DocSecurity>0</DocSecurity>
  <Lines>159</Lines>
  <Paragraphs>44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84</cp:revision>
  <cp:lastPrinted>2026-07-24T07:59:00Z</cp:lastPrinted>
  <dcterms:created xsi:type="dcterms:W3CDTF">2024-02-05T07:10:00Z</dcterms:created>
  <dcterms:modified xsi:type="dcterms:W3CDTF">2026-07-27T06:05:00Z</dcterms:modified>
</cp:coreProperties>
</file>